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5AB" w:rsidRPr="008735AB" w:rsidRDefault="008735AB" w:rsidP="008735AB">
      <w:pPr>
        <w:autoSpaceDE w:val="0"/>
        <w:autoSpaceDN w:val="0"/>
        <w:adjustRightInd w:val="0"/>
        <w:spacing w:after="0" w:line="240" w:lineRule="auto"/>
        <w:rPr>
          <w:rFonts w:ascii="Times New Roman" w:hAnsi="Times New Roman" w:cs="Times New Roman"/>
          <w:b/>
          <w:bCs/>
          <w:sz w:val="24"/>
          <w:szCs w:val="24"/>
        </w:rPr>
      </w:pPr>
      <w:r w:rsidRPr="008735AB">
        <w:rPr>
          <w:rFonts w:ascii="Times New Roman" w:hAnsi="Times New Roman" w:cs="Times New Roman"/>
          <w:b/>
          <w:bCs/>
          <w:sz w:val="24"/>
          <w:szCs w:val="24"/>
        </w:rPr>
        <w:t>Interactive comment on “A new technique using</w:t>
      </w:r>
      <w:r>
        <w:rPr>
          <w:rFonts w:ascii="Times New Roman" w:hAnsi="Times New Roman" w:cs="Times New Roman"/>
          <w:b/>
          <w:bCs/>
          <w:sz w:val="24"/>
          <w:szCs w:val="24"/>
        </w:rPr>
        <w:t xml:space="preserve"> </w:t>
      </w:r>
      <w:r w:rsidRPr="008735AB">
        <w:rPr>
          <w:rFonts w:ascii="Times New Roman" w:hAnsi="Times New Roman" w:cs="Times New Roman"/>
          <w:b/>
          <w:bCs/>
          <w:sz w:val="24"/>
          <w:szCs w:val="24"/>
        </w:rPr>
        <w:t>the aero-</w:t>
      </w:r>
      <w:proofErr w:type="spellStart"/>
      <w:r w:rsidRPr="008735AB">
        <w:rPr>
          <w:rFonts w:ascii="Times New Roman" w:hAnsi="Times New Roman" w:cs="Times New Roman"/>
          <w:b/>
          <w:bCs/>
          <w:sz w:val="24"/>
          <w:szCs w:val="24"/>
        </w:rPr>
        <w:t>infiltrome</w:t>
      </w:r>
      <w:r>
        <w:rPr>
          <w:rFonts w:ascii="Times New Roman" w:hAnsi="Times New Roman" w:cs="Times New Roman"/>
          <w:b/>
          <w:bCs/>
          <w:sz w:val="24"/>
          <w:szCs w:val="24"/>
        </w:rPr>
        <w:t>ter</w:t>
      </w:r>
      <w:proofErr w:type="spellEnd"/>
      <w:r>
        <w:rPr>
          <w:rFonts w:ascii="Times New Roman" w:hAnsi="Times New Roman" w:cs="Times New Roman"/>
          <w:b/>
          <w:bCs/>
          <w:sz w:val="24"/>
          <w:szCs w:val="24"/>
        </w:rPr>
        <w:t xml:space="preserve"> to characterise the natural </w:t>
      </w:r>
      <w:r w:rsidRPr="008735AB">
        <w:rPr>
          <w:rFonts w:ascii="Times New Roman" w:hAnsi="Times New Roman" w:cs="Times New Roman"/>
          <w:b/>
          <w:bCs/>
          <w:sz w:val="24"/>
          <w:szCs w:val="24"/>
        </w:rPr>
        <w:t>soils based on t</w:t>
      </w:r>
      <w:r>
        <w:rPr>
          <w:rFonts w:ascii="Times New Roman" w:hAnsi="Times New Roman" w:cs="Times New Roman"/>
          <w:b/>
          <w:bCs/>
          <w:sz w:val="24"/>
          <w:szCs w:val="24"/>
        </w:rPr>
        <w:t xml:space="preserve">he measurements of infiltration </w:t>
      </w:r>
      <w:r w:rsidRPr="008735AB">
        <w:rPr>
          <w:rFonts w:ascii="Times New Roman" w:hAnsi="Times New Roman" w:cs="Times New Roman"/>
          <w:b/>
          <w:bCs/>
          <w:sz w:val="24"/>
          <w:szCs w:val="24"/>
        </w:rPr>
        <w:t xml:space="preserve">rate and soil moisture content” by </w:t>
      </w:r>
      <w:r>
        <w:rPr>
          <w:rFonts w:ascii="Times New Roman" w:hAnsi="Times New Roman" w:cs="Times New Roman"/>
          <w:b/>
          <w:bCs/>
          <w:sz w:val="24"/>
          <w:szCs w:val="24"/>
        </w:rPr>
        <w:t xml:space="preserve">M. A. </w:t>
      </w:r>
      <w:proofErr w:type="spellStart"/>
      <w:r>
        <w:rPr>
          <w:rFonts w:ascii="Times New Roman" w:hAnsi="Times New Roman" w:cs="Times New Roman"/>
          <w:b/>
          <w:bCs/>
          <w:sz w:val="24"/>
          <w:szCs w:val="24"/>
        </w:rPr>
        <w:t>Fulazzaky</w:t>
      </w:r>
      <w:proofErr w:type="spellEnd"/>
      <w:r>
        <w:rPr>
          <w:rFonts w:ascii="Times New Roman" w:hAnsi="Times New Roman" w:cs="Times New Roman"/>
          <w:b/>
          <w:bCs/>
          <w:sz w:val="24"/>
          <w:szCs w:val="24"/>
        </w:rPr>
        <w:t xml:space="preserve"> </w:t>
      </w:r>
      <w:r w:rsidRPr="008735AB">
        <w:rPr>
          <w:rFonts w:ascii="Times New Roman" w:hAnsi="Times New Roman" w:cs="Times New Roman"/>
          <w:b/>
          <w:bCs/>
          <w:sz w:val="24"/>
          <w:szCs w:val="24"/>
        </w:rPr>
        <w:t>et al.</w:t>
      </w:r>
    </w:p>
    <w:p w:rsidR="008735AB" w:rsidRDefault="008735AB" w:rsidP="008735AB">
      <w:pPr>
        <w:autoSpaceDE w:val="0"/>
        <w:autoSpaceDN w:val="0"/>
        <w:adjustRightInd w:val="0"/>
        <w:spacing w:after="0" w:line="240" w:lineRule="auto"/>
        <w:rPr>
          <w:rFonts w:ascii="Times New Roman" w:hAnsi="Times New Roman" w:cs="Times New Roman"/>
          <w:b/>
          <w:bCs/>
          <w:sz w:val="24"/>
          <w:szCs w:val="24"/>
        </w:rPr>
      </w:pPr>
    </w:p>
    <w:p w:rsidR="008735AB" w:rsidRPr="008735AB" w:rsidRDefault="008735AB" w:rsidP="008735AB">
      <w:pPr>
        <w:autoSpaceDE w:val="0"/>
        <w:autoSpaceDN w:val="0"/>
        <w:adjustRightInd w:val="0"/>
        <w:spacing w:after="0" w:line="240" w:lineRule="auto"/>
        <w:rPr>
          <w:rFonts w:ascii="Times New Roman" w:hAnsi="Times New Roman" w:cs="Times New Roman"/>
          <w:b/>
          <w:bCs/>
          <w:sz w:val="24"/>
          <w:szCs w:val="24"/>
        </w:rPr>
      </w:pPr>
      <w:r w:rsidRPr="008735AB">
        <w:rPr>
          <w:rFonts w:ascii="Times New Roman" w:hAnsi="Times New Roman" w:cs="Times New Roman"/>
          <w:b/>
          <w:bCs/>
          <w:sz w:val="24"/>
          <w:szCs w:val="24"/>
        </w:rPr>
        <w:t>Anonymous Referee #4</w:t>
      </w:r>
    </w:p>
    <w:p w:rsidR="008735AB" w:rsidRPr="008735AB" w:rsidRDefault="008735AB" w:rsidP="008735AB">
      <w:pPr>
        <w:autoSpaceDE w:val="0"/>
        <w:autoSpaceDN w:val="0"/>
        <w:adjustRightInd w:val="0"/>
        <w:spacing w:after="0" w:line="240" w:lineRule="auto"/>
        <w:rPr>
          <w:rFonts w:ascii="Times New Roman" w:hAnsi="Times New Roman" w:cs="Times New Roman"/>
          <w:sz w:val="24"/>
          <w:szCs w:val="24"/>
        </w:rPr>
      </w:pPr>
      <w:r w:rsidRPr="008735AB">
        <w:rPr>
          <w:rFonts w:ascii="Times New Roman" w:hAnsi="Times New Roman" w:cs="Times New Roman"/>
          <w:sz w:val="24"/>
          <w:szCs w:val="24"/>
        </w:rPr>
        <w:t>Received and published: 2 May 2014</w:t>
      </w:r>
    </w:p>
    <w:p w:rsidR="008735AB" w:rsidRDefault="008735AB" w:rsidP="008735AB">
      <w:pPr>
        <w:autoSpaceDE w:val="0"/>
        <w:autoSpaceDN w:val="0"/>
        <w:adjustRightInd w:val="0"/>
        <w:spacing w:after="0" w:line="240" w:lineRule="auto"/>
        <w:rPr>
          <w:rFonts w:ascii="Times New Roman" w:hAnsi="Times New Roman" w:cs="Times New Roman"/>
          <w:sz w:val="24"/>
          <w:szCs w:val="24"/>
        </w:rPr>
      </w:pPr>
    </w:p>
    <w:p w:rsidR="00D047F9" w:rsidRPr="008735AB" w:rsidRDefault="008735AB" w:rsidP="008735AB">
      <w:pPr>
        <w:autoSpaceDE w:val="0"/>
        <w:autoSpaceDN w:val="0"/>
        <w:adjustRightInd w:val="0"/>
        <w:spacing w:after="0" w:line="240" w:lineRule="auto"/>
        <w:rPr>
          <w:rFonts w:ascii="Times New Roman" w:hAnsi="Times New Roman" w:cs="Times New Roman"/>
          <w:sz w:val="24"/>
          <w:szCs w:val="24"/>
        </w:rPr>
      </w:pPr>
      <w:r w:rsidRPr="008735AB">
        <w:rPr>
          <w:rFonts w:ascii="Times New Roman" w:hAnsi="Times New Roman" w:cs="Times New Roman"/>
          <w:sz w:val="24"/>
          <w:szCs w:val="24"/>
        </w:rPr>
        <w:t>I was invited to review the paper entitled “A new techniq</w:t>
      </w:r>
      <w:r>
        <w:rPr>
          <w:rFonts w:ascii="Times New Roman" w:hAnsi="Times New Roman" w:cs="Times New Roman"/>
          <w:sz w:val="24"/>
          <w:szCs w:val="24"/>
        </w:rPr>
        <w:t>ue using the aero-</w:t>
      </w:r>
      <w:proofErr w:type="spellStart"/>
      <w:r>
        <w:rPr>
          <w:rFonts w:ascii="Times New Roman" w:hAnsi="Times New Roman" w:cs="Times New Roman"/>
          <w:sz w:val="24"/>
          <w:szCs w:val="24"/>
        </w:rPr>
        <w:t>infiltrometer</w:t>
      </w:r>
      <w:proofErr w:type="spellEnd"/>
      <w:r>
        <w:rPr>
          <w:rFonts w:ascii="Times New Roman" w:hAnsi="Times New Roman" w:cs="Times New Roman"/>
          <w:sz w:val="24"/>
          <w:szCs w:val="24"/>
        </w:rPr>
        <w:t xml:space="preserve"> </w:t>
      </w:r>
      <w:r w:rsidRPr="008735AB">
        <w:rPr>
          <w:rFonts w:ascii="Times New Roman" w:hAnsi="Times New Roman" w:cs="Times New Roman"/>
          <w:sz w:val="24"/>
          <w:szCs w:val="24"/>
        </w:rPr>
        <w:t>to characterize the natural soils based on the measurement</w:t>
      </w:r>
      <w:r>
        <w:rPr>
          <w:rFonts w:ascii="Times New Roman" w:hAnsi="Times New Roman" w:cs="Times New Roman"/>
          <w:sz w:val="24"/>
          <w:szCs w:val="24"/>
        </w:rPr>
        <w:t xml:space="preserve">s of infiltration rate and soil </w:t>
      </w:r>
      <w:r w:rsidRPr="008735AB">
        <w:rPr>
          <w:rFonts w:ascii="Times New Roman" w:hAnsi="Times New Roman" w:cs="Times New Roman"/>
          <w:sz w:val="24"/>
          <w:szCs w:val="24"/>
        </w:rPr>
        <w:t xml:space="preserve">moisture content” by </w:t>
      </w:r>
      <w:proofErr w:type="spellStart"/>
      <w:r w:rsidRPr="008735AB">
        <w:rPr>
          <w:rFonts w:ascii="Times New Roman" w:hAnsi="Times New Roman" w:cs="Times New Roman"/>
          <w:sz w:val="24"/>
          <w:szCs w:val="24"/>
        </w:rPr>
        <w:t>Fulazzaky</w:t>
      </w:r>
      <w:proofErr w:type="spellEnd"/>
      <w:r w:rsidRPr="008735AB">
        <w:rPr>
          <w:rFonts w:ascii="Times New Roman" w:hAnsi="Times New Roman" w:cs="Times New Roman"/>
          <w:sz w:val="24"/>
          <w:szCs w:val="24"/>
        </w:rPr>
        <w:t xml:space="preserve">. I would like to thank </w:t>
      </w:r>
      <w:r>
        <w:rPr>
          <w:rFonts w:ascii="Times New Roman" w:hAnsi="Times New Roman" w:cs="Times New Roman"/>
          <w:sz w:val="24"/>
          <w:szCs w:val="24"/>
        </w:rPr>
        <w:t xml:space="preserve">the editor team for inviting me </w:t>
      </w:r>
      <w:r w:rsidRPr="008735AB">
        <w:rPr>
          <w:rFonts w:ascii="Times New Roman" w:hAnsi="Times New Roman" w:cs="Times New Roman"/>
          <w:sz w:val="24"/>
          <w:szCs w:val="24"/>
        </w:rPr>
        <w:t>and apologize for the delay. At first I read the manuscr</w:t>
      </w:r>
      <w:r>
        <w:rPr>
          <w:rFonts w:ascii="Times New Roman" w:hAnsi="Times New Roman" w:cs="Times New Roman"/>
          <w:sz w:val="24"/>
          <w:szCs w:val="24"/>
        </w:rPr>
        <w:t xml:space="preserve">ipt before reading the comments </w:t>
      </w:r>
      <w:r w:rsidRPr="008735AB">
        <w:rPr>
          <w:rFonts w:ascii="Times New Roman" w:hAnsi="Times New Roman" w:cs="Times New Roman"/>
          <w:sz w:val="24"/>
          <w:szCs w:val="24"/>
        </w:rPr>
        <w:t>from the other reviewers. Then I reread the manuscript a</w:t>
      </w:r>
      <w:r>
        <w:rPr>
          <w:rFonts w:ascii="Times New Roman" w:hAnsi="Times New Roman" w:cs="Times New Roman"/>
          <w:sz w:val="24"/>
          <w:szCs w:val="24"/>
        </w:rPr>
        <w:t xml:space="preserve">fter reading the other reviewer </w:t>
      </w:r>
      <w:r w:rsidRPr="008735AB">
        <w:rPr>
          <w:rFonts w:ascii="Times New Roman" w:hAnsi="Times New Roman" w:cs="Times New Roman"/>
          <w:sz w:val="24"/>
          <w:szCs w:val="24"/>
        </w:rPr>
        <w:t>comments. My opinion did not change but I stil</w:t>
      </w:r>
      <w:r>
        <w:rPr>
          <w:rFonts w:ascii="Times New Roman" w:hAnsi="Times New Roman" w:cs="Times New Roman"/>
          <w:sz w:val="24"/>
          <w:szCs w:val="24"/>
        </w:rPr>
        <w:t xml:space="preserve">l cannot make my choice between </w:t>
      </w:r>
      <w:r w:rsidRPr="008735AB">
        <w:rPr>
          <w:rFonts w:ascii="Times New Roman" w:hAnsi="Times New Roman" w:cs="Times New Roman"/>
          <w:sz w:val="24"/>
          <w:szCs w:val="24"/>
        </w:rPr>
        <w:t>rejection and major corrections.</w:t>
      </w:r>
    </w:p>
    <w:p w:rsidR="008735AB" w:rsidRDefault="008735AB" w:rsidP="008735AB">
      <w:pPr>
        <w:autoSpaceDE w:val="0"/>
        <w:autoSpaceDN w:val="0"/>
        <w:adjustRightInd w:val="0"/>
        <w:spacing w:after="0" w:line="240" w:lineRule="auto"/>
        <w:rPr>
          <w:rFonts w:ascii="Times New Roman" w:hAnsi="Times New Roman" w:cs="Times New Roman"/>
          <w:sz w:val="24"/>
          <w:szCs w:val="24"/>
        </w:rPr>
      </w:pPr>
    </w:p>
    <w:p w:rsidR="008735AB" w:rsidRPr="003E6011" w:rsidRDefault="008735AB" w:rsidP="008735AB">
      <w:pPr>
        <w:autoSpaceDE w:val="0"/>
        <w:autoSpaceDN w:val="0"/>
        <w:adjustRightInd w:val="0"/>
        <w:spacing w:after="0" w:line="240" w:lineRule="auto"/>
        <w:rPr>
          <w:rFonts w:ascii="Times New Roman" w:hAnsi="Times New Roman" w:cs="Times New Roman"/>
          <w:sz w:val="24"/>
          <w:szCs w:val="24"/>
        </w:rPr>
      </w:pPr>
      <w:r w:rsidRPr="008735AB">
        <w:rPr>
          <w:rFonts w:ascii="Times New Roman" w:hAnsi="Times New Roman" w:cs="Times New Roman"/>
          <w:sz w:val="24"/>
          <w:szCs w:val="24"/>
        </w:rPr>
        <w:t xml:space="preserve">To my point of view, the topic of </w:t>
      </w:r>
      <w:r w:rsidRPr="003E6011">
        <w:rPr>
          <w:rFonts w:ascii="Times New Roman" w:hAnsi="Times New Roman" w:cs="Times New Roman"/>
          <w:sz w:val="24"/>
          <w:szCs w:val="24"/>
        </w:rPr>
        <w:t>the paper is in the scope of the journal and the willing to link aero-</w:t>
      </w:r>
      <w:proofErr w:type="spellStart"/>
      <w:r w:rsidRPr="003E6011">
        <w:rPr>
          <w:rFonts w:ascii="Times New Roman" w:hAnsi="Times New Roman" w:cs="Times New Roman"/>
          <w:sz w:val="24"/>
          <w:szCs w:val="24"/>
        </w:rPr>
        <w:t>infiltrometer</w:t>
      </w:r>
      <w:proofErr w:type="spellEnd"/>
      <w:r w:rsidRPr="003E6011">
        <w:rPr>
          <w:rFonts w:ascii="Times New Roman" w:hAnsi="Times New Roman" w:cs="Times New Roman"/>
          <w:sz w:val="24"/>
          <w:szCs w:val="24"/>
        </w:rPr>
        <w:t xml:space="preserve"> techniques to water infiltration experiments sounds a great issue. Clearly, this subject could be treated and published in HESS. Yet, I consider that the manuscript must not be published in its present form and that a substantial number of drawbacks must be fixed before. In continuity with the other reviewers comments, my main concerns are related to a) the physics or air and water flows, ii) the presentation of the experimental setup and method that could be improved and c) the layout of the manuscript and its form (research paper ? technical note ?).</w:t>
      </w:r>
    </w:p>
    <w:p w:rsidR="008735AB" w:rsidRPr="003E6011" w:rsidRDefault="008735AB" w:rsidP="008735AB">
      <w:pPr>
        <w:autoSpaceDE w:val="0"/>
        <w:autoSpaceDN w:val="0"/>
        <w:adjustRightInd w:val="0"/>
        <w:spacing w:after="0" w:line="240" w:lineRule="auto"/>
        <w:rPr>
          <w:rFonts w:ascii="Times New Roman" w:hAnsi="Times New Roman" w:cs="Times New Roman"/>
          <w:sz w:val="24"/>
          <w:szCs w:val="24"/>
        </w:rPr>
      </w:pPr>
    </w:p>
    <w:p w:rsidR="008735AB" w:rsidRPr="003E6011" w:rsidRDefault="008735AB" w:rsidP="008735AB">
      <w:pPr>
        <w:autoSpaceDE w:val="0"/>
        <w:autoSpaceDN w:val="0"/>
        <w:adjustRightInd w:val="0"/>
        <w:spacing w:after="0" w:line="240" w:lineRule="auto"/>
        <w:rPr>
          <w:rFonts w:ascii="Times New Roman" w:hAnsi="Times New Roman" w:cs="Times New Roman"/>
          <w:sz w:val="24"/>
          <w:szCs w:val="24"/>
        </w:rPr>
      </w:pPr>
      <w:r w:rsidRPr="003E6011">
        <w:rPr>
          <w:rFonts w:ascii="Times New Roman" w:hAnsi="Times New Roman" w:cs="Times New Roman"/>
          <w:sz w:val="24"/>
          <w:szCs w:val="24"/>
        </w:rPr>
        <w:t xml:space="preserve">Regarding the physics of air and water </w:t>
      </w:r>
      <w:r w:rsidRPr="008735AB">
        <w:rPr>
          <w:rFonts w:ascii="Times New Roman" w:hAnsi="Times New Roman" w:cs="Times New Roman"/>
          <w:sz w:val="24"/>
          <w:szCs w:val="24"/>
        </w:rPr>
        <w:t xml:space="preserve">flow, I agree with the </w:t>
      </w:r>
      <w:r>
        <w:rPr>
          <w:rFonts w:ascii="Times New Roman" w:hAnsi="Times New Roman" w:cs="Times New Roman"/>
          <w:sz w:val="24"/>
          <w:szCs w:val="24"/>
        </w:rPr>
        <w:t xml:space="preserve">fact that it would be fantastic </w:t>
      </w:r>
      <w:r w:rsidRPr="008735AB">
        <w:rPr>
          <w:rFonts w:ascii="Times New Roman" w:hAnsi="Times New Roman" w:cs="Times New Roman"/>
          <w:sz w:val="24"/>
          <w:szCs w:val="24"/>
        </w:rPr>
        <w:t>to link both kinds of flows and establish a clear rel</w:t>
      </w:r>
      <w:r>
        <w:rPr>
          <w:rFonts w:ascii="Times New Roman" w:hAnsi="Times New Roman" w:cs="Times New Roman"/>
          <w:sz w:val="24"/>
          <w:szCs w:val="24"/>
        </w:rPr>
        <w:t xml:space="preserve">ationship. Yet, the physics are </w:t>
      </w:r>
      <w:r w:rsidRPr="008735AB">
        <w:rPr>
          <w:rFonts w:ascii="Times New Roman" w:hAnsi="Times New Roman" w:cs="Times New Roman"/>
          <w:sz w:val="24"/>
          <w:szCs w:val="24"/>
        </w:rPr>
        <w:t>different, as highlighted by one of the reviewer. Water is the wetting flu</w:t>
      </w:r>
      <w:r>
        <w:rPr>
          <w:rFonts w:ascii="Times New Roman" w:hAnsi="Times New Roman" w:cs="Times New Roman"/>
          <w:sz w:val="24"/>
          <w:szCs w:val="24"/>
        </w:rPr>
        <w:t xml:space="preserve">id whereas air </w:t>
      </w:r>
      <w:r w:rsidRPr="008735AB">
        <w:rPr>
          <w:rFonts w:ascii="Times New Roman" w:hAnsi="Times New Roman" w:cs="Times New Roman"/>
          <w:sz w:val="24"/>
          <w:szCs w:val="24"/>
        </w:rPr>
        <w:t>is not. Water will visit micro-porosity or matrix porosi</w:t>
      </w:r>
      <w:r>
        <w:rPr>
          <w:rFonts w:ascii="Times New Roman" w:hAnsi="Times New Roman" w:cs="Times New Roman"/>
          <w:sz w:val="24"/>
          <w:szCs w:val="24"/>
        </w:rPr>
        <w:t xml:space="preserve">ty whereas air may visit mostly </w:t>
      </w:r>
      <w:proofErr w:type="spellStart"/>
      <w:r w:rsidRPr="008735AB">
        <w:rPr>
          <w:rFonts w:ascii="Times New Roman" w:hAnsi="Times New Roman" w:cs="Times New Roman"/>
          <w:sz w:val="24"/>
          <w:szCs w:val="24"/>
        </w:rPr>
        <w:t>macroporosity</w:t>
      </w:r>
      <w:proofErr w:type="spellEnd"/>
      <w:r w:rsidRPr="008735AB">
        <w:rPr>
          <w:rFonts w:ascii="Times New Roman" w:hAnsi="Times New Roman" w:cs="Times New Roman"/>
          <w:sz w:val="24"/>
          <w:szCs w:val="24"/>
        </w:rPr>
        <w:t xml:space="preserve"> of even the </w:t>
      </w:r>
      <w:proofErr w:type="spellStart"/>
      <w:r w:rsidRPr="008735AB">
        <w:rPr>
          <w:rFonts w:ascii="Times New Roman" w:hAnsi="Times New Roman" w:cs="Times New Roman"/>
          <w:sz w:val="24"/>
          <w:szCs w:val="24"/>
        </w:rPr>
        <w:t>center</w:t>
      </w:r>
      <w:proofErr w:type="spellEnd"/>
      <w:r w:rsidRPr="008735AB">
        <w:rPr>
          <w:rFonts w:ascii="Times New Roman" w:hAnsi="Times New Roman" w:cs="Times New Roman"/>
          <w:sz w:val="24"/>
          <w:szCs w:val="24"/>
        </w:rPr>
        <w:t xml:space="preserve"> of the largest po</w:t>
      </w:r>
      <w:r>
        <w:rPr>
          <w:rFonts w:ascii="Times New Roman" w:hAnsi="Times New Roman" w:cs="Times New Roman"/>
          <w:sz w:val="24"/>
          <w:szCs w:val="24"/>
        </w:rPr>
        <w:t xml:space="preserve">res. Mechanisms are complex and </w:t>
      </w:r>
      <w:r w:rsidRPr="008735AB">
        <w:rPr>
          <w:rFonts w:ascii="Times New Roman" w:hAnsi="Times New Roman" w:cs="Times New Roman"/>
          <w:sz w:val="24"/>
          <w:szCs w:val="24"/>
        </w:rPr>
        <w:t xml:space="preserve">air and water fluxes are linked to different kinds of friction losses. </w:t>
      </w:r>
      <w:r>
        <w:rPr>
          <w:rFonts w:ascii="Times New Roman" w:hAnsi="Times New Roman" w:cs="Times New Roman"/>
          <w:sz w:val="24"/>
          <w:szCs w:val="24"/>
        </w:rPr>
        <w:t xml:space="preserve">In addition, mechanisms </w:t>
      </w:r>
      <w:r w:rsidRPr="008735AB">
        <w:rPr>
          <w:rFonts w:ascii="Times New Roman" w:hAnsi="Times New Roman" w:cs="Times New Roman"/>
          <w:sz w:val="24"/>
          <w:szCs w:val="24"/>
        </w:rPr>
        <w:t>are strongly dependant on air and water phase</w:t>
      </w:r>
      <w:r>
        <w:rPr>
          <w:rFonts w:ascii="Times New Roman" w:hAnsi="Times New Roman" w:cs="Times New Roman"/>
          <w:sz w:val="24"/>
          <w:szCs w:val="24"/>
        </w:rPr>
        <w:t xml:space="preserve"> </w:t>
      </w:r>
      <w:proofErr w:type="spellStart"/>
      <w:r>
        <w:rPr>
          <w:rFonts w:ascii="Times New Roman" w:hAnsi="Times New Roman" w:cs="Times New Roman"/>
          <w:sz w:val="24"/>
          <w:szCs w:val="24"/>
        </w:rPr>
        <w:t>connexity</w:t>
      </w:r>
      <w:proofErr w:type="spellEnd"/>
      <w:r>
        <w:rPr>
          <w:rFonts w:ascii="Times New Roman" w:hAnsi="Times New Roman" w:cs="Times New Roman"/>
          <w:sz w:val="24"/>
          <w:szCs w:val="24"/>
        </w:rPr>
        <w:t xml:space="preserve">. In soils with water </w:t>
      </w:r>
      <w:r w:rsidRPr="008735AB">
        <w:rPr>
          <w:rFonts w:ascii="Times New Roman" w:hAnsi="Times New Roman" w:cs="Times New Roman"/>
          <w:sz w:val="24"/>
          <w:szCs w:val="24"/>
        </w:rPr>
        <w:t xml:space="preserve">contents close to </w:t>
      </w:r>
      <w:r w:rsidRPr="003E6011">
        <w:rPr>
          <w:rFonts w:ascii="Times New Roman" w:hAnsi="Times New Roman" w:cs="Times New Roman"/>
          <w:sz w:val="24"/>
          <w:szCs w:val="24"/>
        </w:rPr>
        <w:t xml:space="preserve">saturation, the air phase </w:t>
      </w:r>
      <w:proofErr w:type="spellStart"/>
      <w:r w:rsidRPr="003E6011">
        <w:rPr>
          <w:rFonts w:ascii="Times New Roman" w:hAnsi="Times New Roman" w:cs="Times New Roman"/>
          <w:sz w:val="24"/>
          <w:szCs w:val="24"/>
        </w:rPr>
        <w:t>connexity</w:t>
      </w:r>
      <w:proofErr w:type="spellEnd"/>
      <w:r w:rsidRPr="003E6011">
        <w:rPr>
          <w:rFonts w:ascii="Times New Roman" w:hAnsi="Times New Roman" w:cs="Times New Roman"/>
          <w:sz w:val="24"/>
          <w:szCs w:val="24"/>
        </w:rPr>
        <w:t xml:space="preserve"> may no longer be ensured, the air phase constituting an ensemble of disconnected bubbles. In opposite, in very dry soils, the water phase is no longer </w:t>
      </w:r>
      <w:proofErr w:type="spellStart"/>
      <w:r w:rsidRPr="003E6011">
        <w:rPr>
          <w:rFonts w:ascii="Times New Roman" w:hAnsi="Times New Roman" w:cs="Times New Roman"/>
          <w:sz w:val="24"/>
          <w:szCs w:val="24"/>
        </w:rPr>
        <w:t>connex</w:t>
      </w:r>
      <w:proofErr w:type="spellEnd"/>
      <w:r w:rsidRPr="003E6011">
        <w:rPr>
          <w:rFonts w:ascii="Times New Roman" w:hAnsi="Times New Roman" w:cs="Times New Roman"/>
          <w:sz w:val="24"/>
          <w:szCs w:val="24"/>
        </w:rPr>
        <w:t xml:space="preserve"> and water locates at the junctions between particles. In these cases, the flow of the non-</w:t>
      </w:r>
      <w:proofErr w:type="spellStart"/>
      <w:r w:rsidRPr="003E6011">
        <w:rPr>
          <w:rFonts w:ascii="Times New Roman" w:hAnsi="Times New Roman" w:cs="Times New Roman"/>
          <w:sz w:val="24"/>
          <w:szCs w:val="24"/>
        </w:rPr>
        <w:t>connex</w:t>
      </w:r>
      <w:proofErr w:type="spellEnd"/>
      <w:r w:rsidRPr="003E6011">
        <w:rPr>
          <w:rFonts w:ascii="Times New Roman" w:hAnsi="Times New Roman" w:cs="Times New Roman"/>
          <w:sz w:val="24"/>
          <w:szCs w:val="24"/>
        </w:rPr>
        <w:t xml:space="preserve"> phase is complex and linking flows of a </w:t>
      </w:r>
      <w:proofErr w:type="spellStart"/>
      <w:r w:rsidRPr="003E6011">
        <w:rPr>
          <w:rFonts w:ascii="Times New Roman" w:hAnsi="Times New Roman" w:cs="Times New Roman"/>
          <w:sz w:val="24"/>
          <w:szCs w:val="24"/>
        </w:rPr>
        <w:t>connex</w:t>
      </w:r>
      <w:proofErr w:type="spellEnd"/>
      <w:r w:rsidRPr="003E6011">
        <w:rPr>
          <w:rFonts w:ascii="Times New Roman" w:hAnsi="Times New Roman" w:cs="Times New Roman"/>
          <w:sz w:val="24"/>
          <w:szCs w:val="24"/>
        </w:rPr>
        <w:t xml:space="preserve"> and non-</w:t>
      </w:r>
      <w:proofErr w:type="spellStart"/>
      <w:r w:rsidRPr="003E6011">
        <w:rPr>
          <w:rFonts w:ascii="Times New Roman" w:hAnsi="Times New Roman" w:cs="Times New Roman"/>
          <w:sz w:val="24"/>
          <w:szCs w:val="24"/>
        </w:rPr>
        <w:t>connex</w:t>
      </w:r>
      <w:proofErr w:type="spellEnd"/>
      <w:r w:rsidRPr="003E6011">
        <w:rPr>
          <w:rFonts w:ascii="Times New Roman" w:hAnsi="Times New Roman" w:cs="Times New Roman"/>
          <w:sz w:val="24"/>
          <w:szCs w:val="24"/>
        </w:rPr>
        <w:t xml:space="preserve"> phases may be a controversial issue. The </w:t>
      </w:r>
      <w:proofErr w:type="spellStart"/>
      <w:r w:rsidRPr="003E6011">
        <w:rPr>
          <w:rFonts w:ascii="Times New Roman" w:hAnsi="Times New Roman" w:cs="Times New Roman"/>
          <w:sz w:val="24"/>
          <w:szCs w:val="24"/>
        </w:rPr>
        <w:t>fickian</w:t>
      </w:r>
      <w:proofErr w:type="spellEnd"/>
      <w:r w:rsidRPr="003E6011">
        <w:rPr>
          <w:rFonts w:ascii="Times New Roman" w:hAnsi="Times New Roman" w:cs="Times New Roman"/>
          <w:sz w:val="24"/>
          <w:szCs w:val="24"/>
        </w:rPr>
        <w:t xml:space="preserve"> (or </w:t>
      </w:r>
      <w:proofErr w:type="spellStart"/>
      <w:r w:rsidRPr="003E6011">
        <w:rPr>
          <w:rFonts w:ascii="Times New Roman" w:hAnsi="Times New Roman" w:cs="Times New Roman"/>
          <w:sz w:val="24"/>
          <w:szCs w:val="24"/>
        </w:rPr>
        <w:t>darcean</w:t>
      </w:r>
      <w:proofErr w:type="spellEnd"/>
      <w:r w:rsidRPr="003E6011">
        <w:rPr>
          <w:rFonts w:ascii="Times New Roman" w:hAnsi="Times New Roman" w:cs="Times New Roman"/>
          <w:sz w:val="24"/>
          <w:szCs w:val="24"/>
        </w:rPr>
        <w:t xml:space="preserve">) approach may be </w:t>
      </w:r>
      <w:proofErr w:type="spellStart"/>
      <w:r w:rsidRPr="003E6011">
        <w:rPr>
          <w:rFonts w:ascii="Times New Roman" w:hAnsi="Times New Roman" w:cs="Times New Roman"/>
          <w:sz w:val="24"/>
          <w:szCs w:val="24"/>
        </w:rPr>
        <w:t>unappropriate</w:t>
      </w:r>
      <w:proofErr w:type="spellEnd"/>
      <w:r w:rsidRPr="003E6011">
        <w:rPr>
          <w:rFonts w:ascii="Times New Roman" w:hAnsi="Times New Roman" w:cs="Times New Roman"/>
          <w:sz w:val="24"/>
          <w:szCs w:val="24"/>
        </w:rPr>
        <w:t>. The authors should review theoretical aspects about the relations between air and water flows for the specific problem under study. Let say the authors are interested in air and water infiltrations. The authors should address the problems of the links between initial conditions (initial air pressure versus initial water content accounting for hysteresis) and boundary conditions (imposed air pressure versus imposed water pressure head at surface). The revised version of the manuscript may include more details about the links between the physics of air flow and water flow in soil and as well the restrictions of applications of the studied models. Or, if the authors want to avoid these aspects, they should drastically shorten the manuscript and propose a technical note dealing only with simple technical aspects.</w:t>
      </w:r>
    </w:p>
    <w:p w:rsidR="00230657" w:rsidRPr="003E6011" w:rsidRDefault="00230657" w:rsidP="008735AB">
      <w:pPr>
        <w:autoSpaceDE w:val="0"/>
        <w:autoSpaceDN w:val="0"/>
        <w:adjustRightInd w:val="0"/>
        <w:spacing w:after="0" w:line="240" w:lineRule="auto"/>
        <w:rPr>
          <w:rFonts w:ascii="Times New Roman" w:hAnsi="Times New Roman" w:cs="Times New Roman"/>
          <w:sz w:val="24"/>
          <w:szCs w:val="24"/>
        </w:rPr>
      </w:pPr>
    </w:p>
    <w:p w:rsidR="00733221" w:rsidRPr="008F3D44" w:rsidRDefault="003E6011" w:rsidP="003E6011">
      <w:pPr>
        <w:autoSpaceDE w:val="0"/>
        <w:autoSpaceDN w:val="0"/>
        <w:adjustRightInd w:val="0"/>
        <w:spacing w:after="0" w:line="240" w:lineRule="auto"/>
        <w:ind w:firstLine="720"/>
        <w:rPr>
          <w:rFonts w:ascii="Times New Roman" w:hAnsi="Times New Roman" w:cs="Times New Roman"/>
          <w:color w:val="0000CC"/>
          <w:sz w:val="24"/>
          <w:szCs w:val="24"/>
        </w:rPr>
      </w:pPr>
      <w:r w:rsidRPr="00DA484D">
        <w:rPr>
          <w:rFonts w:ascii="Times New Roman" w:hAnsi="Times New Roman"/>
          <w:color w:val="0000CC"/>
          <w:sz w:val="24"/>
          <w:szCs w:val="24"/>
        </w:rPr>
        <w:sym w:font="Symbol" w:char="F0D6"/>
      </w:r>
      <w:r w:rsidRPr="00DA484D">
        <w:rPr>
          <w:rFonts w:ascii="Times New Roman" w:hAnsi="Times New Roman"/>
          <w:color w:val="0000CC"/>
          <w:sz w:val="24"/>
          <w:szCs w:val="24"/>
        </w:rPr>
        <w:t xml:space="preserve"> </w:t>
      </w:r>
      <w:r w:rsidR="005F3625" w:rsidRPr="005D5743">
        <w:rPr>
          <w:rFonts w:ascii="Times New Roman" w:hAnsi="Times New Roman" w:cs="Times New Roman"/>
          <w:color w:val="0000CC"/>
          <w:sz w:val="24"/>
          <w:szCs w:val="24"/>
        </w:rPr>
        <w:t xml:space="preserve">The following </w:t>
      </w:r>
      <w:r w:rsidR="005F3625">
        <w:rPr>
          <w:rFonts w:ascii="Times New Roman" w:hAnsi="Times New Roman" w:cs="Times New Roman"/>
          <w:color w:val="0000CC"/>
          <w:sz w:val="24"/>
          <w:szCs w:val="24"/>
        </w:rPr>
        <w:t>statement</w:t>
      </w:r>
      <w:r w:rsidR="005F3625" w:rsidRPr="005D5743">
        <w:rPr>
          <w:rFonts w:ascii="Times New Roman" w:hAnsi="Times New Roman" w:cs="Times New Roman"/>
          <w:color w:val="0000CC"/>
          <w:sz w:val="24"/>
          <w:szCs w:val="24"/>
        </w:rPr>
        <w:t xml:space="preserve"> has been </w:t>
      </w:r>
      <w:r w:rsidR="00AA77EC">
        <w:rPr>
          <w:rFonts w:ascii="Times New Roman" w:hAnsi="Times New Roman" w:cs="Times New Roman"/>
          <w:color w:val="0000CC"/>
          <w:sz w:val="24"/>
          <w:szCs w:val="24"/>
        </w:rPr>
        <w:t xml:space="preserve">made to </w:t>
      </w:r>
      <w:r w:rsidR="005F3625" w:rsidRPr="005D5743">
        <w:rPr>
          <w:rFonts w:ascii="Times New Roman" w:hAnsi="Times New Roman" w:cs="Times New Roman"/>
          <w:color w:val="0000CC"/>
          <w:sz w:val="24"/>
          <w:szCs w:val="24"/>
        </w:rPr>
        <w:t>include in</w:t>
      </w:r>
      <w:r w:rsidR="00D625FF">
        <w:rPr>
          <w:rFonts w:ascii="Times New Roman" w:hAnsi="Times New Roman" w:cs="Times New Roman"/>
          <w:color w:val="0000CC"/>
          <w:sz w:val="24"/>
          <w:szCs w:val="24"/>
        </w:rPr>
        <w:t>to</w:t>
      </w:r>
      <w:r w:rsidR="005F3625" w:rsidRPr="005D5743">
        <w:rPr>
          <w:rFonts w:ascii="Times New Roman" w:hAnsi="Times New Roman" w:cs="Times New Roman"/>
          <w:color w:val="0000CC"/>
          <w:sz w:val="24"/>
          <w:szCs w:val="24"/>
        </w:rPr>
        <w:t xml:space="preserve"> </w:t>
      </w:r>
      <w:r w:rsidR="00AA77EC">
        <w:rPr>
          <w:rFonts w:ascii="Times New Roman" w:hAnsi="Times New Roman" w:cs="Times New Roman"/>
          <w:color w:val="0000CC"/>
          <w:sz w:val="24"/>
          <w:szCs w:val="24"/>
        </w:rPr>
        <w:t>Introduction</w:t>
      </w:r>
      <w:r w:rsidR="005F3625" w:rsidRPr="005D5743">
        <w:rPr>
          <w:rFonts w:ascii="Times New Roman" w:hAnsi="Times New Roman" w:cs="Times New Roman"/>
          <w:color w:val="0000CC"/>
          <w:sz w:val="24"/>
          <w:szCs w:val="24"/>
        </w:rPr>
        <w:t>, such that:</w:t>
      </w:r>
      <w:r>
        <w:rPr>
          <w:rFonts w:ascii="Times New Roman" w:hAnsi="Times New Roman" w:cs="Times New Roman"/>
          <w:color w:val="0000CC"/>
          <w:sz w:val="24"/>
          <w:szCs w:val="24"/>
        </w:rPr>
        <w:t xml:space="preserve"> “</w:t>
      </w:r>
      <w:r w:rsidR="00733221" w:rsidRPr="000C677F">
        <w:rPr>
          <w:rFonts w:ascii="Times New Roman" w:hAnsi="Times New Roman" w:cs="Times New Roman"/>
          <w:color w:val="0000CC"/>
          <w:sz w:val="24"/>
          <w:szCs w:val="24"/>
        </w:rPr>
        <w:t xml:space="preserve">The movements of air and water through the soils have been measured to conform to equations connecting the rate of motion with the permeability and capillarity constants of </w:t>
      </w:r>
      <w:r w:rsidR="000C677F">
        <w:rPr>
          <w:rFonts w:ascii="Times New Roman" w:hAnsi="Times New Roman" w:cs="Times New Roman"/>
          <w:color w:val="0000CC"/>
          <w:sz w:val="24"/>
          <w:szCs w:val="24"/>
        </w:rPr>
        <w:t>the</w:t>
      </w:r>
      <w:r w:rsidR="00733221" w:rsidRPr="000C677F">
        <w:rPr>
          <w:rFonts w:ascii="Times New Roman" w:hAnsi="Times New Roman" w:cs="Times New Roman"/>
          <w:color w:val="0000CC"/>
          <w:sz w:val="24"/>
          <w:szCs w:val="24"/>
        </w:rPr>
        <w:t xml:space="preserve"> soil</w:t>
      </w:r>
      <w:r w:rsidR="000C677F">
        <w:rPr>
          <w:rFonts w:ascii="Times New Roman" w:hAnsi="Times New Roman" w:cs="Times New Roman"/>
          <w:color w:val="0000CC"/>
          <w:sz w:val="24"/>
          <w:szCs w:val="24"/>
        </w:rPr>
        <w:t>s</w:t>
      </w:r>
      <w:r w:rsidR="00733221" w:rsidRPr="000C677F">
        <w:rPr>
          <w:rFonts w:ascii="Times New Roman" w:hAnsi="Times New Roman" w:cs="Times New Roman"/>
          <w:color w:val="0000CC"/>
          <w:sz w:val="24"/>
          <w:szCs w:val="24"/>
        </w:rPr>
        <w:t xml:space="preserve">. Therefore, </w:t>
      </w:r>
      <w:r w:rsidR="00733221" w:rsidRPr="008F3D44">
        <w:rPr>
          <w:rFonts w:ascii="Times New Roman" w:hAnsi="Times New Roman" w:cs="Times New Roman"/>
          <w:color w:val="0000CC"/>
          <w:sz w:val="24"/>
          <w:szCs w:val="24"/>
        </w:rPr>
        <w:t xml:space="preserve">the measurement of </w:t>
      </w:r>
      <w:r w:rsidR="000C677F" w:rsidRPr="008F3D44">
        <w:rPr>
          <w:rFonts w:ascii="Times New Roman" w:hAnsi="Times New Roman" w:cs="Times New Roman"/>
          <w:color w:val="0000CC"/>
          <w:sz w:val="24"/>
          <w:szCs w:val="24"/>
        </w:rPr>
        <w:t>physical</w:t>
      </w:r>
      <w:r w:rsidR="00733221" w:rsidRPr="008F3D44">
        <w:rPr>
          <w:rFonts w:ascii="Times New Roman" w:hAnsi="Times New Roman" w:cs="Times New Roman"/>
          <w:color w:val="0000CC"/>
          <w:sz w:val="24"/>
          <w:szCs w:val="24"/>
        </w:rPr>
        <w:t xml:space="preserve"> </w:t>
      </w:r>
      <w:r w:rsidR="000C677F" w:rsidRPr="008F3D44">
        <w:rPr>
          <w:rFonts w:ascii="Times New Roman" w:hAnsi="Times New Roman" w:cs="Times New Roman"/>
          <w:color w:val="0000CC"/>
          <w:sz w:val="24"/>
          <w:szCs w:val="24"/>
        </w:rPr>
        <w:t>constants could replace</w:t>
      </w:r>
      <w:r w:rsidR="00733221" w:rsidRPr="008F3D44">
        <w:rPr>
          <w:rFonts w:ascii="Times New Roman" w:hAnsi="Times New Roman" w:cs="Times New Roman"/>
          <w:color w:val="0000CC"/>
          <w:sz w:val="24"/>
          <w:szCs w:val="24"/>
        </w:rPr>
        <w:t xml:space="preserve"> the determination of the sizes </w:t>
      </w:r>
      <w:r w:rsidR="00733221" w:rsidRPr="008F3D44">
        <w:rPr>
          <w:rFonts w:ascii="Times New Roman" w:hAnsi="Times New Roman" w:cs="Times New Roman"/>
          <w:color w:val="0000CC"/>
          <w:sz w:val="24"/>
          <w:szCs w:val="24"/>
        </w:rPr>
        <w:lastRenderedPageBreak/>
        <w:t>of the so</w:t>
      </w:r>
      <w:r w:rsidR="000C677F" w:rsidRPr="008F3D44">
        <w:rPr>
          <w:rFonts w:ascii="Times New Roman" w:hAnsi="Times New Roman" w:cs="Times New Roman"/>
          <w:color w:val="0000CC"/>
          <w:sz w:val="24"/>
          <w:szCs w:val="24"/>
        </w:rPr>
        <w:t>il particles as in the usual mechanical analysis</w:t>
      </w:r>
      <w:r w:rsidR="00733221" w:rsidRPr="008F3D44">
        <w:rPr>
          <w:rFonts w:ascii="Times New Roman" w:hAnsi="Times New Roman" w:cs="Times New Roman"/>
          <w:color w:val="0000CC"/>
          <w:sz w:val="24"/>
          <w:szCs w:val="24"/>
        </w:rPr>
        <w:t xml:space="preserve"> of soils</w:t>
      </w:r>
      <w:r w:rsidR="000C677F" w:rsidRPr="008F3D44">
        <w:rPr>
          <w:rFonts w:ascii="Times New Roman" w:hAnsi="Times New Roman" w:cs="Times New Roman"/>
          <w:color w:val="0000CC"/>
          <w:sz w:val="24"/>
          <w:szCs w:val="24"/>
        </w:rPr>
        <w:t xml:space="preserve"> (Green and </w:t>
      </w:r>
      <w:proofErr w:type="spellStart"/>
      <w:r w:rsidR="000C677F" w:rsidRPr="008F3D44">
        <w:rPr>
          <w:rFonts w:ascii="Times New Roman" w:hAnsi="Times New Roman" w:cs="Times New Roman"/>
          <w:color w:val="0000CC"/>
          <w:sz w:val="24"/>
          <w:szCs w:val="24"/>
        </w:rPr>
        <w:t>Ampt</w:t>
      </w:r>
      <w:proofErr w:type="spellEnd"/>
      <w:r w:rsidR="000C677F" w:rsidRPr="008F3D44">
        <w:rPr>
          <w:rFonts w:ascii="Times New Roman" w:hAnsi="Times New Roman" w:cs="Times New Roman"/>
          <w:color w:val="0000CC"/>
          <w:sz w:val="24"/>
          <w:szCs w:val="24"/>
        </w:rPr>
        <w:t>, 1911)</w:t>
      </w:r>
      <w:r w:rsidR="00733221" w:rsidRPr="008F3D44">
        <w:rPr>
          <w:rFonts w:ascii="Times New Roman" w:hAnsi="Times New Roman" w:cs="Times New Roman"/>
          <w:color w:val="0000CC"/>
          <w:sz w:val="24"/>
          <w:szCs w:val="24"/>
        </w:rPr>
        <w:t>.</w:t>
      </w:r>
      <w:r>
        <w:rPr>
          <w:rFonts w:ascii="Times New Roman" w:hAnsi="Times New Roman" w:cs="Times New Roman"/>
          <w:color w:val="0000CC"/>
          <w:sz w:val="24"/>
          <w:szCs w:val="24"/>
        </w:rPr>
        <w:t>”</w:t>
      </w:r>
      <w:r w:rsidR="00EB1698" w:rsidRPr="00EB1698">
        <w:rPr>
          <w:rFonts w:ascii="Times New Roman" w:hAnsi="Times New Roman"/>
          <w:color w:val="0000CC"/>
          <w:sz w:val="24"/>
          <w:szCs w:val="24"/>
        </w:rPr>
        <w:t xml:space="preserve"> </w:t>
      </w:r>
      <w:r w:rsidR="009C496A">
        <w:rPr>
          <w:rFonts w:ascii="Times New Roman" w:hAnsi="Times New Roman"/>
          <w:color w:val="0000CC"/>
          <w:sz w:val="24"/>
          <w:szCs w:val="24"/>
        </w:rPr>
        <w:t>(</w:t>
      </w:r>
      <w:proofErr w:type="gramStart"/>
      <w:r w:rsidR="009C496A">
        <w:rPr>
          <w:rFonts w:ascii="Times New Roman" w:hAnsi="Times New Roman"/>
          <w:color w:val="0000CC"/>
          <w:sz w:val="24"/>
          <w:szCs w:val="24"/>
        </w:rPr>
        <w:t>see</w:t>
      </w:r>
      <w:proofErr w:type="gramEnd"/>
      <w:r w:rsidR="009C496A">
        <w:rPr>
          <w:rFonts w:ascii="Times New Roman" w:hAnsi="Times New Roman"/>
          <w:color w:val="0000CC"/>
          <w:sz w:val="24"/>
          <w:szCs w:val="24"/>
        </w:rPr>
        <w:t xml:space="preserve"> page 3 lines 101-105</w:t>
      </w:r>
      <w:r w:rsidR="00EB1698" w:rsidRPr="00DA484D">
        <w:rPr>
          <w:rFonts w:ascii="Times New Roman" w:hAnsi="Times New Roman"/>
          <w:color w:val="0000CC"/>
          <w:sz w:val="24"/>
          <w:szCs w:val="24"/>
        </w:rPr>
        <w:t xml:space="preserve"> in Marked Manuscript</w:t>
      </w:r>
      <w:r w:rsidR="00D625FF" w:rsidRPr="00D625FF">
        <w:rPr>
          <w:rFonts w:ascii="Times New Roman" w:hAnsi="Times New Roman"/>
          <w:color w:val="0000CC"/>
          <w:sz w:val="24"/>
          <w:szCs w:val="24"/>
        </w:rPr>
        <w:t xml:space="preserve"> </w:t>
      </w:r>
      <w:r w:rsidR="00D625FF">
        <w:rPr>
          <w:rFonts w:ascii="Times New Roman" w:hAnsi="Times New Roman"/>
          <w:color w:val="0000CC"/>
          <w:sz w:val="24"/>
          <w:szCs w:val="24"/>
        </w:rPr>
        <w:t>after Referees 1,2,3,4</w:t>
      </w:r>
      <w:r w:rsidR="00EB1698" w:rsidRPr="00DA484D">
        <w:rPr>
          <w:rFonts w:ascii="Times New Roman" w:hAnsi="Times New Roman"/>
          <w:color w:val="0000CC"/>
          <w:sz w:val="24"/>
          <w:szCs w:val="24"/>
        </w:rPr>
        <w:t>)</w:t>
      </w:r>
    </w:p>
    <w:p w:rsidR="005F3625" w:rsidRDefault="005F3625" w:rsidP="005F3625">
      <w:pPr>
        <w:autoSpaceDE w:val="0"/>
        <w:autoSpaceDN w:val="0"/>
        <w:adjustRightInd w:val="0"/>
        <w:spacing w:after="0" w:line="240" w:lineRule="auto"/>
        <w:rPr>
          <w:rFonts w:ascii="Times New Roman" w:hAnsi="Times New Roman" w:cs="Times New Roman"/>
          <w:color w:val="0000CC"/>
          <w:sz w:val="24"/>
          <w:szCs w:val="24"/>
        </w:rPr>
      </w:pPr>
    </w:p>
    <w:p w:rsidR="005F3625" w:rsidRPr="003E6011" w:rsidRDefault="003E6011" w:rsidP="003E6011">
      <w:pPr>
        <w:autoSpaceDE w:val="0"/>
        <w:autoSpaceDN w:val="0"/>
        <w:adjustRightInd w:val="0"/>
        <w:spacing w:after="0" w:line="240" w:lineRule="auto"/>
        <w:ind w:firstLine="720"/>
        <w:rPr>
          <w:rFonts w:ascii="Times New Roman" w:hAnsi="Times New Roman" w:cs="Times New Roman"/>
          <w:color w:val="0000CC"/>
          <w:sz w:val="24"/>
          <w:szCs w:val="24"/>
        </w:rPr>
      </w:pPr>
      <w:r w:rsidRPr="00DA484D">
        <w:rPr>
          <w:rFonts w:ascii="Times New Roman" w:hAnsi="Times New Roman"/>
          <w:color w:val="0000CC"/>
          <w:sz w:val="24"/>
          <w:szCs w:val="24"/>
        </w:rPr>
        <w:sym w:font="Symbol" w:char="F0D6"/>
      </w:r>
      <w:r w:rsidRPr="00DA484D">
        <w:rPr>
          <w:rFonts w:ascii="Times New Roman" w:hAnsi="Times New Roman"/>
          <w:color w:val="0000CC"/>
          <w:sz w:val="24"/>
          <w:szCs w:val="24"/>
        </w:rPr>
        <w:t xml:space="preserve"> </w:t>
      </w:r>
      <w:r w:rsidR="005F3625" w:rsidRPr="005D5743">
        <w:rPr>
          <w:rFonts w:ascii="Times New Roman" w:hAnsi="Times New Roman" w:cs="Times New Roman"/>
          <w:color w:val="0000CC"/>
          <w:sz w:val="24"/>
          <w:szCs w:val="24"/>
        </w:rPr>
        <w:t xml:space="preserve">The following </w:t>
      </w:r>
      <w:r w:rsidR="00AA77EC">
        <w:rPr>
          <w:rFonts w:ascii="Times New Roman" w:hAnsi="Times New Roman" w:cs="Times New Roman"/>
          <w:color w:val="0000CC"/>
          <w:sz w:val="24"/>
          <w:szCs w:val="24"/>
        </w:rPr>
        <w:t>reference has been insert</w:t>
      </w:r>
      <w:r w:rsidR="005F3625" w:rsidRPr="005D5743">
        <w:rPr>
          <w:rFonts w:ascii="Times New Roman" w:hAnsi="Times New Roman" w:cs="Times New Roman"/>
          <w:color w:val="0000CC"/>
          <w:sz w:val="24"/>
          <w:szCs w:val="24"/>
        </w:rPr>
        <w:t>e</w:t>
      </w:r>
      <w:r w:rsidR="005F3625">
        <w:rPr>
          <w:rFonts w:ascii="Times New Roman" w:hAnsi="Times New Roman" w:cs="Times New Roman"/>
          <w:color w:val="0000CC"/>
          <w:sz w:val="24"/>
          <w:szCs w:val="24"/>
        </w:rPr>
        <w:t>d</w:t>
      </w:r>
      <w:r w:rsidR="005F3625" w:rsidRPr="005D5743">
        <w:rPr>
          <w:rFonts w:ascii="Times New Roman" w:hAnsi="Times New Roman" w:cs="Times New Roman"/>
          <w:color w:val="0000CC"/>
          <w:sz w:val="24"/>
          <w:szCs w:val="24"/>
        </w:rPr>
        <w:t xml:space="preserve"> in</w:t>
      </w:r>
      <w:r w:rsidR="00AA77EC">
        <w:rPr>
          <w:rFonts w:ascii="Times New Roman" w:hAnsi="Times New Roman" w:cs="Times New Roman"/>
          <w:color w:val="0000CC"/>
          <w:sz w:val="24"/>
          <w:szCs w:val="24"/>
        </w:rPr>
        <w:t>to</w:t>
      </w:r>
      <w:r w:rsidR="005F3625" w:rsidRPr="005D5743">
        <w:rPr>
          <w:rFonts w:ascii="Times New Roman" w:hAnsi="Times New Roman" w:cs="Times New Roman"/>
          <w:color w:val="0000CC"/>
          <w:sz w:val="24"/>
          <w:szCs w:val="24"/>
        </w:rPr>
        <w:t xml:space="preserve"> the </w:t>
      </w:r>
      <w:r w:rsidR="00AA77EC">
        <w:rPr>
          <w:rFonts w:ascii="Times New Roman" w:hAnsi="Times New Roman" w:cs="Times New Roman"/>
          <w:color w:val="0000CC"/>
          <w:sz w:val="24"/>
          <w:szCs w:val="24"/>
        </w:rPr>
        <w:t>list of reference</w:t>
      </w:r>
      <w:r w:rsidR="005F3625" w:rsidRPr="005D5743">
        <w:rPr>
          <w:rFonts w:ascii="Times New Roman" w:hAnsi="Times New Roman" w:cs="Times New Roman"/>
          <w:color w:val="0000CC"/>
          <w:sz w:val="24"/>
          <w:szCs w:val="24"/>
        </w:rPr>
        <w:t>, such that:</w:t>
      </w:r>
      <w:r>
        <w:rPr>
          <w:rFonts w:ascii="Times New Roman" w:hAnsi="Times New Roman" w:cs="Times New Roman"/>
          <w:color w:val="0000CC"/>
          <w:sz w:val="24"/>
          <w:szCs w:val="24"/>
        </w:rPr>
        <w:t xml:space="preserve"> “</w:t>
      </w:r>
      <w:r w:rsidR="005F3625" w:rsidRPr="00230657">
        <w:rPr>
          <w:rFonts w:ascii="Times New Roman" w:hAnsi="Times New Roman" w:cs="Times New Roman"/>
          <w:color w:val="0000CC"/>
          <w:sz w:val="24"/>
          <w:szCs w:val="24"/>
        </w:rPr>
        <w:t>Green</w:t>
      </w:r>
      <w:r w:rsidR="005F3625">
        <w:rPr>
          <w:rFonts w:ascii="Times New Roman" w:hAnsi="Times New Roman" w:cs="Times New Roman"/>
          <w:color w:val="0000CC"/>
          <w:sz w:val="24"/>
          <w:szCs w:val="24"/>
        </w:rPr>
        <w:t>, W. H.,</w:t>
      </w:r>
      <w:r w:rsidR="005F3625" w:rsidRPr="00230657">
        <w:rPr>
          <w:rFonts w:ascii="Times New Roman" w:hAnsi="Times New Roman" w:cs="Times New Roman"/>
          <w:color w:val="0000CC"/>
          <w:sz w:val="24"/>
          <w:szCs w:val="24"/>
        </w:rPr>
        <w:t xml:space="preserve"> and </w:t>
      </w:r>
      <w:proofErr w:type="spellStart"/>
      <w:r w:rsidR="005F3625" w:rsidRPr="00230657">
        <w:rPr>
          <w:rFonts w:ascii="Times New Roman" w:hAnsi="Times New Roman" w:cs="Times New Roman"/>
          <w:color w:val="0000CC"/>
          <w:sz w:val="24"/>
          <w:szCs w:val="24"/>
        </w:rPr>
        <w:t>Ampt</w:t>
      </w:r>
      <w:proofErr w:type="spellEnd"/>
      <w:r w:rsidR="005F3625">
        <w:rPr>
          <w:rFonts w:ascii="Times New Roman" w:hAnsi="Times New Roman" w:cs="Times New Roman"/>
          <w:color w:val="0000CC"/>
          <w:sz w:val="24"/>
          <w:szCs w:val="24"/>
        </w:rPr>
        <w:t>, G. A.:</w:t>
      </w:r>
      <w:r w:rsidR="005F3625" w:rsidRPr="00230657">
        <w:rPr>
          <w:rFonts w:ascii="Times New Roman" w:hAnsi="Times New Roman" w:cs="Times New Roman"/>
          <w:color w:val="0000CC"/>
          <w:sz w:val="24"/>
          <w:szCs w:val="24"/>
        </w:rPr>
        <w:t xml:space="preserve"> </w:t>
      </w:r>
      <w:r w:rsidR="005F3625">
        <w:rPr>
          <w:rFonts w:ascii="Times New Roman" w:hAnsi="Times New Roman" w:cs="Times New Roman"/>
          <w:color w:val="0000CC"/>
          <w:sz w:val="24"/>
          <w:szCs w:val="24"/>
        </w:rPr>
        <w:t xml:space="preserve">Studies on soil </w:t>
      </w:r>
      <w:r w:rsidR="005F3625" w:rsidRPr="003E6011">
        <w:rPr>
          <w:rFonts w:ascii="Times New Roman" w:hAnsi="Times New Roman" w:cs="Times New Roman"/>
          <w:color w:val="0000CC"/>
          <w:sz w:val="24"/>
          <w:szCs w:val="24"/>
        </w:rPr>
        <w:t>physics, J. Agric. Sci., 4, 1-24, doi:10.1017/S0021859600001441, 1911.</w:t>
      </w:r>
      <w:r w:rsidRPr="003E6011">
        <w:rPr>
          <w:rFonts w:ascii="Times New Roman" w:hAnsi="Times New Roman" w:cs="Times New Roman"/>
          <w:color w:val="0000CC"/>
          <w:sz w:val="24"/>
          <w:szCs w:val="24"/>
        </w:rPr>
        <w:t>”</w:t>
      </w:r>
    </w:p>
    <w:p w:rsidR="00733221" w:rsidRPr="003E6011" w:rsidRDefault="00733221" w:rsidP="008F3D44">
      <w:pPr>
        <w:autoSpaceDE w:val="0"/>
        <w:autoSpaceDN w:val="0"/>
        <w:adjustRightInd w:val="0"/>
        <w:spacing w:after="0" w:line="240" w:lineRule="auto"/>
        <w:rPr>
          <w:rFonts w:ascii="Times New Roman" w:hAnsi="Times New Roman" w:cs="Times New Roman"/>
          <w:color w:val="0000CC"/>
          <w:sz w:val="24"/>
          <w:szCs w:val="24"/>
        </w:rPr>
      </w:pPr>
    </w:p>
    <w:p w:rsidR="00905E9D" w:rsidRPr="003E6011" w:rsidRDefault="003E6011" w:rsidP="003E6011">
      <w:pPr>
        <w:autoSpaceDE w:val="0"/>
        <w:autoSpaceDN w:val="0"/>
        <w:adjustRightInd w:val="0"/>
        <w:spacing w:after="0" w:line="240" w:lineRule="auto"/>
        <w:ind w:firstLine="720"/>
        <w:rPr>
          <w:rFonts w:ascii="Times New Roman" w:hAnsi="Times New Roman" w:cs="Times New Roman"/>
          <w:color w:val="0000CC"/>
          <w:sz w:val="24"/>
          <w:szCs w:val="24"/>
        </w:rPr>
      </w:pPr>
      <w:r w:rsidRPr="003E6011">
        <w:rPr>
          <w:rFonts w:ascii="Times New Roman" w:hAnsi="Times New Roman" w:cs="Times New Roman"/>
          <w:color w:val="0000CC"/>
          <w:sz w:val="24"/>
          <w:szCs w:val="24"/>
        </w:rPr>
        <w:sym w:font="Symbol" w:char="F0D6"/>
      </w:r>
      <w:r w:rsidRPr="003E6011">
        <w:rPr>
          <w:rFonts w:ascii="Times New Roman" w:hAnsi="Times New Roman" w:cs="Times New Roman"/>
          <w:color w:val="0000CC"/>
          <w:sz w:val="24"/>
          <w:szCs w:val="24"/>
        </w:rPr>
        <w:t xml:space="preserve"> </w:t>
      </w:r>
      <w:r w:rsidR="00AA77EC" w:rsidRPr="003E6011">
        <w:rPr>
          <w:rFonts w:ascii="Times New Roman" w:hAnsi="Times New Roman" w:cs="Times New Roman"/>
          <w:color w:val="0000CC"/>
          <w:sz w:val="24"/>
          <w:szCs w:val="24"/>
        </w:rPr>
        <w:t>The following statement has been made to include in Introduction, such that:</w:t>
      </w:r>
      <w:r w:rsidRPr="003E6011">
        <w:rPr>
          <w:rFonts w:ascii="Times New Roman" w:hAnsi="Times New Roman" w:cs="Times New Roman"/>
          <w:color w:val="0000CC"/>
          <w:sz w:val="24"/>
          <w:szCs w:val="24"/>
        </w:rPr>
        <w:t xml:space="preserve"> “</w:t>
      </w:r>
      <w:r w:rsidR="00285B9B" w:rsidRPr="003E6011">
        <w:rPr>
          <w:rFonts w:ascii="Times New Roman" w:hAnsi="Times New Roman" w:cs="Times New Roman"/>
          <w:color w:val="0000CC"/>
          <w:sz w:val="24"/>
          <w:szCs w:val="24"/>
        </w:rPr>
        <w:t>T</w:t>
      </w:r>
      <w:r w:rsidR="00905E9D" w:rsidRPr="003E6011">
        <w:rPr>
          <w:rFonts w:ascii="Times New Roman" w:hAnsi="Times New Roman" w:cs="Times New Roman"/>
          <w:color w:val="0000CC"/>
          <w:sz w:val="24"/>
          <w:szCs w:val="24"/>
        </w:rPr>
        <w:t xml:space="preserve">he vertical flow of </w:t>
      </w:r>
      <w:r w:rsidR="00285B9B" w:rsidRPr="003E6011">
        <w:rPr>
          <w:rFonts w:ascii="Times New Roman" w:hAnsi="Times New Roman" w:cs="Times New Roman"/>
          <w:color w:val="0000CC"/>
          <w:sz w:val="24"/>
          <w:szCs w:val="24"/>
        </w:rPr>
        <w:t>air and water into a soil has</w:t>
      </w:r>
      <w:r w:rsidR="00905E9D" w:rsidRPr="003E6011">
        <w:rPr>
          <w:rFonts w:ascii="Times New Roman" w:hAnsi="Times New Roman" w:cs="Times New Roman"/>
          <w:color w:val="0000CC"/>
          <w:sz w:val="24"/>
          <w:szCs w:val="24"/>
        </w:rPr>
        <w:t xml:space="preserve"> been investigated that instantaneously applying</w:t>
      </w:r>
      <w:r w:rsidR="00905E9D" w:rsidRPr="003E6011">
        <w:rPr>
          <w:rFonts w:ascii="Times New Roman" w:hAnsi="Times New Roman" w:cs="Times New Roman"/>
          <w:color w:val="0000CC"/>
        </w:rPr>
        <w:t xml:space="preserve"> </w:t>
      </w:r>
      <w:r w:rsidR="00905E9D" w:rsidRPr="003E6011">
        <w:rPr>
          <w:rFonts w:ascii="Times New Roman" w:hAnsi="Times New Roman" w:cs="Times New Roman"/>
          <w:color w:val="0000CC"/>
          <w:sz w:val="24"/>
          <w:szCs w:val="24"/>
        </w:rPr>
        <w:t xml:space="preserve">a constant head of water to the soil surface initially produces a rapid diffusive change </w:t>
      </w:r>
      <w:r w:rsidR="00AD6468" w:rsidRPr="003E6011">
        <w:rPr>
          <w:rFonts w:ascii="Times New Roman" w:hAnsi="Times New Roman" w:cs="Times New Roman"/>
          <w:color w:val="0000CC"/>
          <w:sz w:val="24"/>
          <w:szCs w:val="24"/>
        </w:rPr>
        <w:t>of</w:t>
      </w:r>
      <w:r w:rsidR="00905E9D" w:rsidRPr="003E6011">
        <w:rPr>
          <w:rFonts w:ascii="Times New Roman" w:hAnsi="Times New Roman" w:cs="Times New Roman"/>
          <w:color w:val="0000CC"/>
          <w:sz w:val="24"/>
          <w:szCs w:val="24"/>
        </w:rPr>
        <w:t xml:space="preserve"> air pressure </w:t>
      </w:r>
      <w:r w:rsidR="00AD6468" w:rsidRPr="003E6011">
        <w:rPr>
          <w:rFonts w:ascii="Times New Roman" w:hAnsi="Times New Roman" w:cs="Times New Roman"/>
          <w:color w:val="0000CC"/>
          <w:sz w:val="24"/>
          <w:szCs w:val="24"/>
        </w:rPr>
        <w:t>and a slow</w:t>
      </w:r>
      <w:r w:rsidR="00905E9D" w:rsidRPr="003E6011">
        <w:rPr>
          <w:rFonts w:ascii="Times New Roman" w:hAnsi="Times New Roman" w:cs="Times New Roman"/>
          <w:color w:val="0000CC"/>
          <w:sz w:val="24"/>
          <w:szCs w:val="24"/>
        </w:rPr>
        <w:t xml:space="preserve"> diffusive change </w:t>
      </w:r>
      <w:r w:rsidR="00AD6468" w:rsidRPr="003E6011">
        <w:rPr>
          <w:rFonts w:ascii="Times New Roman" w:hAnsi="Times New Roman" w:cs="Times New Roman"/>
          <w:color w:val="0000CC"/>
          <w:sz w:val="24"/>
          <w:szCs w:val="24"/>
        </w:rPr>
        <w:t>of</w:t>
      </w:r>
      <w:r w:rsidR="00905E9D" w:rsidRPr="003E6011">
        <w:rPr>
          <w:rFonts w:ascii="Times New Roman" w:hAnsi="Times New Roman" w:cs="Times New Roman"/>
          <w:color w:val="0000CC"/>
          <w:sz w:val="24"/>
          <w:szCs w:val="24"/>
        </w:rPr>
        <w:t xml:space="preserve"> water content</w:t>
      </w:r>
      <w:r w:rsidR="00AD6468" w:rsidRPr="003E6011">
        <w:rPr>
          <w:rFonts w:ascii="Times New Roman" w:hAnsi="Times New Roman" w:cs="Times New Roman"/>
          <w:color w:val="0000CC"/>
          <w:sz w:val="24"/>
          <w:szCs w:val="24"/>
        </w:rPr>
        <w:t xml:space="preserve"> in the soil</w:t>
      </w:r>
      <w:r w:rsidR="00905E9D" w:rsidRPr="003E6011">
        <w:rPr>
          <w:rFonts w:ascii="Times New Roman" w:hAnsi="Times New Roman" w:cs="Times New Roman"/>
          <w:color w:val="0000CC"/>
          <w:sz w:val="24"/>
          <w:szCs w:val="24"/>
        </w:rPr>
        <w:t>.</w:t>
      </w:r>
      <w:r w:rsidR="00905E9D" w:rsidRPr="003E6011">
        <w:rPr>
          <w:rFonts w:ascii="Times New Roman" w:hAnsi="Times New Roman" w:cs="Times New Roman"/>
          <w:color w:val="0000CC"/>
        </w:rPr>
        <w:t xml:space="preserve"> </w:t>
      </w:r>
      <w:r w:rsidR="00905E9D" w:rsidRPr="003E6011">
        <w:rPr>
          <w:rFonts w:ascii="Times New Roman" w:hAnsi="Times New Roman" w:cs="Times New Roman"/>
          <w:color w:val="0000CC"/>
          <w:sz w:val="24"/>
          <w:szCs w:val="24"/>
        </w:rPr>
        <w:t xml:space="preserve">Fluid flow </w:t>
      </w:r>
      <w:r w:rsidR="00AA77EC" w:rsidRPr="003E6011">
        <w:rPr>
          <w:rFonts w:ascii="Times New Roman" w:hAnsi="Times New Roman" w:cs="Times New Roman"/>
          <w:color w:val="0000CC"/>
          <w:sz w:val="24"/>
          <w:szCs w:val="24"/>
        </w:rPr>
        <w:t xml:space="preserve">within the </w:t>
      </w:r>
      <w:proofErr w:type="spellStart"/>
      <w:r w:rsidR="00AA77EC" w:rsidRPr="003E6011">
        <w:rPr>
          <w:rFonts w:ascii="Times New Roman" w:hAnsi="Times New Roman" w:cs="Times New Roman"/>
          <w:color w:val="0000CC"/>
          <w:sz w:val="24"/>
          <w:szCs w:val="24"/>
        </w:rPr>
        <w:t>vadose</w:t>
      </w:r>
      <w:proofErr w:type="spellEnd"/>
      <w:r w:rsidR="00AA77EC" w:rsidRPr="003E6011">
        <w:rPr>
          <w:rFonts w:ascii="Times New Roman" w:hAnsi="Times New Roman" w:cs="Times New Roman"/>
          <w:color w:val="0000CC"/>
          <w:sz w:val="24"/>
          <w:szCs w:val="24"/>
        </w:rPr>
        <w:t xml:space="preserve"> zone, the unsaturated zone between the land surface and the water table, </w:t>
      </w:r>
      <w:r w:rsidR="0082244B" w:rsidRPr="003E6011">
        <w:rPr>
          <w:rStyle w:val="Emphasis"/>
          <w:rFonts w:ascii="Times New Roman" w:hAnsi="Times New Roman" w:cs="Times New Roman"/>
          <w:i w:val="0"/>
          <w:color w:val="0000CC"/>
          <w:sz w:val="24"/>
          <w:szCs w:val="24"/>
        </w:rPr>
        <w:t>is greatly influenced by unsaturated hydrostatics</w:t>
      </w:r>
      <w:r w:rsidR="0082244B" w:rsidRPr="003E6011">
        <w:rPr>
          <w:rFonts w:ascii="Times New Roman" w:hAnsi="Times New Roman" w:cs="Times New Roman"/>
          <w:color w:val="0000CC"/>
          <w:sz w:val="24"/>
          <w:szCs w:val="24"/>
        </w:rPr>
        <w:t xml:space="preserve"> and </w:t>
      </w:r>
      <w:r w:rsidR="00905E9D" w:rsidRPr="003E6011">
        <w:rPr>
          <w:rFonts w:ascii="Times New Roman" w:hAnsi="Times New Roman" w:cs="Times New Roman"/>
          <w:color w:val="0000CC"/>
          <w:sz w:val="24"/>
          <w:szCs w:val="24"/>
        </w:rPr>
        <w:t>comprises a region of descending water at air entry conditions, below which is a transitional layer of both air</w:t>
      </w:r>
      <w:r w:rsidR="0082244B" w:rsidRPr="003E6011">
        <w:rPr>
          <w:rFonts w:ascii="Times New Roman" w:hAnsi="Times New Roman" w:cs="Times New Roman"/>
          <w:color w:val="0000CC"/>
          <w:sz w:val="24"/>
          <w:szCs w:val="24"/>
        </w:rPr>
        <w:t xml:space="preserve"> flow and water </w:t>
      </w:r>
      <w:r w:rsidR="00905E9D" w:rsidRPr="003E6011">
        <w:rPr>
          <w:rFonts w:ascii="Times New Roman" w:hAnsi="Times New Roman" w:cs="Times New Roman"/>
          <w:color w:val="0000CC"/>
          <w:sz w:val="24"/>
          <w:szCs w:val="24"/>
        </w:rPr>
        <w:t>flow, which connects to a region with essentially the initial capillary pressure</w:t>
      </w:r>
      <w:r w:rsidR="00AD6468" w:rsidRPr="003E6011">
        <w:rPr>
          <w:rFonts w:ascii="Times New Roman" w:hAnsi="Times New Roman" w:cs="Times New Roman"/>
          <w:color w:val="0000CC"/>
          <w:sz w:val="24"/>
          <w:szCs w:val="24"/>
        </w:rPr>
        <w:t xml:space="preserve"> (Weir and </w:t>
      </w:r>
      <w:proofErr w:type="spellStart"/>
      <w:r w:rsidR="00AD6468" w:rsidRPr="003E6011">
        <w:rPr>
          <w:rFonts w:ascii="Times New Roman" w:hAnsi="Times New Roman" w:cs="Times New Roman"/>
          <w:color w:val="0000CC"/>
          <w:sz w:val="24"/>
          <w:szCs w:val="24"/>
        </w:rPr>
        <w:t>Kissling</w:t>
      </w:r>
      <w:proofErr w:type="spellEnd"/>
      <w:r w:rsidR="00AD6468" w:rsidRPr="003E6011">
        <w:rPr>
          <w:rFonts w:ascii="Times New Roman" w:hAnsi="Times New Roman" w:cs="Times New Roman"/>
          <w:color w:val="0000CC"/>
          <w:sz w:val="24"/>
          <w:szCs w:val="24"/>
        </w:rPr>
        <w:t>, 1992)</w:t>
      </w:r>
      <w:r w:rsidR="00905E9D" w:rsidRPr="003E6011">
        <w:rPr>
          <w:rFonts w:ascii="Times New Roman" w:hAnsi="Times New Roman" w:cs="Times New Roman"/>
          <w:color w:val="0000CC"/>
          <w:sz w:val="24"/>
          <w:szCs w:val="24"/>
        </w:rPr>
        <w:t>.</w:t>
      </w:r>
      <w:r w:rsidRPr="003E6011">
        <w:rPr>
          <w:rFonts w:ascii="Times New Roman" w:hAnsi="Times New Roman" w:cs="Times New Roman"/>
          <w:color w:val="0000CC"/>
          <w:sz w:val="24"/>
          <w:szCs w:val="24"/>
        </w:rPr>
        <w:t>”</w:t>
      </w:r>
      <w:r w:rsidR="00EB1698" w:rsidRPr="003E6011">
        <w:rPr>
          <w:rFonts w:ascii="Times New Roman" w:hAnsi="Times New Roman" w:cs="Times New Roman"/>
          <w:color w:val="0000CC"/>
          <w:sz w:val="24"/>
          <w:szCs w:val="24"/>
        </w:rPr>
        <w:t xml:space="preserve"> </w:t>
      </w:r>
      <w:r w:rsidR="009C496A" w:rsidRPr="003E6011">
        <w:rPr>
          <w:rFonts w:ascii="Times New Roman" w:hAnsi="Times New Roman" w:cs="Times New Roman"/>
          <w:color w:val="0000CC"/>
          <w:sz w:val="24"/>
          <w:szCs w:val="24"/>
        </w:rPr>
        <w:t>(</w:t>
      </w:r>
      <w:proofErr w:type="gramStart"/>
      <w:r w:rsidR="009C496A" w:rsidRPr="003E6011">
        <w:rPr>
          <w:rFonts w:ascii="Times New Roman" w:hAnsi="Times New Roman" w:cs="Times New Roman"/>
          <w:color w:val="0000CC"/>
          <w:sz w:val="24"/>
          <w:szCs w:val="24"/>
        </w:rPr>
        <w:t>see</w:t>
      </w:r>
      <w:proofErr w:type="gramEnd"/>
      <w:r w:rsidR="009C496A" w:rsidRPr="003E6011">
        <w:rPr>
          <w:rFonts w:ascii="Times New Roman" w:hAnsi="Times New Roman" w:cs="Times New Roman"/>
          <w:color w:val="0000CC"/>
          <w:sz w:val="24"/>
          <w:szCs w:val="24"/>
        </w:rPr>
        <w:t xml:space="preserve"> pages 3-4 lines 132-140</w:t>
      </w:r>
      <w:r w:rsidR="00EB1698" w:rsidRPr="003E6011">
        <w:rPr>
          <w:rFonts w:ascii="Times New Roman" w:hAnsi="Times New Roman" w:cs="Times New Roman"/>
          <w:color w:val="0000CC"/>
          <w:sz w:val="24"/>
          <w:szCs w:val="24"/>
        </w:rPr>
        <w:t xml:space="preserve"> in Marked Manuscript</w:t>
      </w:r>
      <w:r w:rsidR="00D625FF" w:rsidRPr="003E6011">
        <w:rPr>
          <w:rFonts w:ascii="Times New Roman" w:hAnsi="Times New Roman" w:cs="Times New Roman"/>
          <w:color w:val="0000CC"/>
          <w:sz w:val="24"/>
          <w:szCs w:val="24"/>
        </w:rPr>
        <w:t xml:space="preserve"> after Referees 1,2,3,4</w:t>
      </w:r>
      <w:r w:rsidR="00EB1698" w:rsidRPr="003E6011">
        <w:rPr>
          <w:rFonts w:ascii="Times New Roman" w:hAnsi="Times New Roman" w:cs="Times New Roman"/>
          <w:color w:val="0000CC"/>
          <w:sz w:val="24"/>
          <w:szCs w:val="24"/>
        </w:rPr>
        <w:t>)</w:t>
      </w:r>
    </w:p>
    <w:p w:rsidR="00AA77EC" w:rsidRPr="003E6011" w:rsidRDefault="00AA77EC" w:rsidP="00AA77EC">
      <w:pPr>
        <w:autoSpaceDE w:val="0"/>
        <w:autoSpaceDN w:val="0"/>
        <w:adjustRightInd w:val="0"/>
        <w:spacing w:after="0" w:line="240" w:lineRule="auto"/>
        <w:rPr>
          <w:rFonts w:ascii="Times New Roman" w:hAnsi="Times New Roman" w:cs="Times New Roman"/>
          <w:color w:val="0000CC"/>
          <w:sz w:val="24"/>
          <w:szCs w:val="24"/>
        </w:rPr>
      </w:pPr>
    </w:p>
    <w:p w:rsidR="00AA77EC" w:rsidRPr="003E6011" w:rsidRDefault="003E6011" w:rsidP="003E6011">
      <w:pPr>
        <w:autoSpaceDE w:val="0"/>
        <w:autoSpaceDN w:val="0"/>
        <w:adjustRightInd w:val="0"/>
        <w:spacing w:after="0" w:line="240" w:lineRule="auto"/>
        <w:ind w:firstLine="720"/>
        <w:rPr>
          <w:rFonts w:ascii="Times New Roman" w:hAnsi="Times New Roman" w:cs="Times New Roman"/>
          <w:color w:val="0000CC"/>
          <w:sz w:val="24"/>
          <w:szCs w:val="24"/>
        </w:rPr>
      </w:pPr>
      <w:r w:rsidRPr="003E6011">
        <w:rPr>
          <w:rFonts w:ascii="Times New Roman" w:hAnsi="Times New Roman" w:cs="Times New Roman"/>
          <w:color w:val="0000CC"/>
          <w:sz w:val="24"/>
          <w:szCs w:val="24"/>
        </w:rPr>
        <w:sym w:font="Symbol" w:char="F0D6"/>
      </w:r>
      <w:r w:rsidRPr="003E6011">
        <w:rPr>
          <w:rFonts w:ascii="Times New Roman" w:hAnsi="Times New Roman" w:cs="Times New Roman"/>
          <w:color w:val="0000CC"/>
          <w:sz w:val="24"/>
          <w:szCs w:val="24"/>
        </w:rPr>
        <w:t xml:space="preserve"> </w:t>
      </w:r>
      <w:r w:rsidR="00AA77EC" w:rsidRPr="003E6011">
        <w:rPr>
          <w:rFonts w:ascii="Times New Roman" w:hAnsi="Times New Roman" w:cs="Times New Roman"/>
          <w:color w:val="0000CC"/>
          <w:sz w:val="24"/>
          <w:szCs w:val="24"/>
        </w:rPr>
        <w:t>The following reference has been inserted into the list of reference, such that:</w:t>
      </w:r>
      <w:r w:rsidRPr="003E6011">
        <w:rPr>
          <w:rFonts w:ascii="Times New Roman" w:hAnsi="Times New Roman" w:cs="Times New Roman"/>
          <w:color w:val="0000CC"/>
          <w:sz w:val="24"/>
          <w:szCs w:val="24"/>
        </w:rPr>
        <w:t xml:space="preserve"> “</w:t>
      </w:r>
      <w:r w:rsidR="00AA77EC" w:rsidRPr="003E6011">
        <w:rPr>
          <w:rFonts w:ascii="Times New Roman" w:hAnsi="Times New Roman" w:cs="Times New Roman"/>
          <w:color w:val="0000CC"/>
          <w:sz w:val="24"/>
          <w:szCs w:val="24"/>
        </w:rPr>
        <w:t>Weir</w:t>
      </w:r>
      <w:r w:rsidR="00DC3E9E" w:rsidRPr="003E6011">
        <w:rPr>
          <w:rFonts w:ascii="Times New Roman" w:hAnsi="Times New Roman" w:cs="Times New Roman"/>
          <w:color w:val="0000CC"/>
          <w:sz w:val="24"/>
          <w:szCs w:val="24"/>
        </w:rPr>
        <w:t>, G. J., and</w:t>
      </w:r>
      <w:r w:rsidR="00AA77EC" w:rsidRPr="003E6011">
        <w:rPr>
          <w:rFonts w:ascii="Times New Roman" w:hAnsi="Times New Roman" w:cs="Times New Roman"/>
          <w:color w:val="0000CC"/>
          <w:sz w:val="24"/>
          <w:szCs w:val="24"/>
        </w:rPr>
        <w:t xml:space="preserve"> </w:t>
      </w:r>
      <w:proofErr w:type="spellStart"/>
      <w:r w:rsidR="00AA77EC" w:rsidRPr="003E6011">
        <w:rPr>
          <w:rFonts w:ascii="Times New Roman" w:hAnsi="Times New Roman" w:cs="Times New Roman"/>
          <w:color w:val="0000CC"/>
          <w:sz w:val="24"/>
          <w:szCs w:val="24"/>
        </w:rPr>
        <w:t>Kissling</w:t>
      </w:r>
      <w:proofErr w:type="spellEnd"/>
      <w:r w:rsidR="00DC3E9E" w:rsidRPr="003E6011">
        <w:rPr>
          <w:rFonts w:ascii="Times New Roman" w:hAnsi="Times New Roman" w:cs="Times New Roman"/>
          <w:color w:val="0000CC"/>
          <w:sz w:val="24"/>
          <w:szCs w:val="24"/>
        </w:rPr>
        <w:t>, W. M</w:t>
      </w:r>
      <w:r w:rsidR="00AA77EC" w:rsidRPr="003E6011">
        <w:rPr>
          <w:rFonts w:ascii="Times New Roman" w:hAnsi="Times New Roman" w:cs="Times New Roman"/>
          <w:color w:val="0000CC"/>
          <w:sz w:val="24"/>
          <w:szCs w:val="24"/>
        </w:rPr>
        <w:t>.</w:t>
      </w:r>
      <w:r w:rsidR="00DC3E9E" w:rsidRPr="003E6011">
        <w:rPr>
          <w:rFonts w:ascii="Times New Roman" w:hAnsi="Times New Roman" w:cs="Times New Roman"/>
          <w:color w:val="0000CC"/>
          <w:sz w:val="24"/>
          <w:szCs w:val="24"/>
        </w:rPr>
        <w:t>:</w:t>
      </w:r>
      <w:r w:rsidR="00AA77EC" w:rsidRPr="003E6011">
        <w:rPr>
          <w:rFonts w:ascii="Times New Roman" w:hAnsi="Times New Roman" w:cs="Times New Roman"/>
          <w:color w:val="0000CC"/>
          <w:sz w:val="24"/>
          <w:szCs w:val="24"/>
        </w:rPr>
        <w:t xml:space="preserve"> </w:t>
      </w:r>
      <w:r w:rsidR="00AA77EC" w:rsidRPr="003E6011">
        <w:rPr>
          <w:rStyle w:val="maintitle"/>
          <w:rFonts w:ascii="Times New Roman" w:hAnsi="Times New Roman" w:cs="Times New Roman"/>
          <w:color w:val="0000CC"/>
          <w:sz w:val="24"/>
          <w:szCs w:val="24"/>
        </w:rPr>
        <w:t xml:space="preserve">The influence of airflow on the vertical </w:t>
      </w:r>
      <w:r w:rsidR="00DC3E9E" w:rsidRPr="003E6011">
        <w:rPr>
          <w:rStyle w:val="maintitle"/>
          <w:rFonts w:ascii="Times New Roman" w:hAnsi="Times New Roman" w:cs="Times New Roman"/>
          <w:color w:val="0000CC"/>
          <w:sz w:val="24"/>
          <w:szCs w:val="24"/>
        </w:rPr>
        <w:t>infiltration of water into soil,</w:t>
      </w:r>
      <w:r w:rsidR="00AA77EC" w:rsidRPr="003E6011">
        <w:rPr>
          <w:rStyle w:val="maintitle"/>
          <w:rFonts w:ascii="Times New Roman" w:hAnsi="Times New Roman" w:cs="Times New Roman"/>
          <w:color w:val="0000CC"/>
          <w:sz w:val="24"/>
          <w:szCs w:val="24"/>
        </w:rPr>
        <w:t xml:space="preserve"> </w:t>
      </w:r>
      <w:r w:rsidR="00DC3E9E" w:rsidRPr="003E6011">
        <w:rPr>
          <w:rFonts w:ascii="Times New Roman" w:hAnsi="Times New Roman" w:cs="Times New Roman"/>
          <w:color w:val="0000CC"/>
          <w:sz w:val="24"/>
          <w:szCs w:val="24"/>
        </w:rPr>
        <w:t xml:space="preserve">Water </w:t>
      </w:r>
      <w:proofErr w:type="spellStart"/>
      <w:r w:rsidR="00DC3E9E" w:rsidRPr="003E6011">
        <w:rPr>
          <w:rFonts w:ascii="Times New Roman" w:hAnsi="Times New Roman" w:cs="Times New Roman"/>
          <w:color w:val="0000CC"/>
          <w:sz w:val="24"/>
          <w:szCs w:val="24"/>
        </w:rPr>
        <w:t>Resour</w:t>
      </w:r>
      <w:proofErr w:type="spellEnd"/>
      <w:r w:rsidR="00DC3E9E" w:rsidRPr="003E6011">
        <w:rPr>
          <w:rFonts w:ascii="Times New Roman" w:hAnsi="Times New Roman" w:cs="Times New Roman"/>
          <w:color w:val="0000CC"/>
          <w:sz w:val="24"/>
          <w:szCs w:val="24"/>
        </w:rPr>
        <w:t>. Res., 28, 2765–2772,</w:t>
      </w:r>
      <w:r w:rsidR="00AA77EC" w:rsidRPr="003E6011">
        <w:rPr>
          <w:rFonts w:ascii="Times New Roman" w:hAnsi="Times New Roman" w:cs="Times New Roman"/>
          <w:color w:val="0000CC"/>
          <w:sz w:val="24"/>
          <w:szCs w:val="24"/>
        </w:rPr>
        <w:t xml:space="preserve"> doi</w:t>
      </w:r>
      <w:proofErr w:type="gramStart"/>
      <w:r w:rsidR="00AA77EC" w:rsidRPr="003E6011">
        <w:rPr>
          <w:rFonts w:ascii="Times New Roman" w:hAnsi="Times New Roman" w:cs="Times New Roman"/>
          <w:color w:val="0000CC"/>
          <w:sz w:val="24"/>
          <w:szCs w:val="24"/>
        </w:rPr>
        <w:t>:10.1029</w:t>
      </w:r>
      <w:proofErr w:type="gramEnd"/>
      <w:r w:rsidR="00AA77EC" w:rsidRPr="003E6011">
        <w:rPr>
          <w:rFonts w:ascii="Times New Roman" w:hAnsi="Times New Roman" w:cs="Times New Roman"/>
          <w:color w:val="0000CC"/>
          <w:sz w:val="24"/>
          <w:szCs w:val="24"/>
        </w:rPr>
        <w:t>/92WR00803</w:t>
      </w:r>
      <w:r w:rsidR="00DC3E9E" w:rsidRPr="003E6011">
        <w:rPr>
          <w:rFonts w:ascii="Times New Roman" w:hAnsi="Times New Roman" w:cs="Times New Roman"/>
          <w:color w:val="0000CC"/>
          <w:sz w:val="24"/>
          <w:szCs w:val="24"/>
        </w:rPr>
        <w:t>, 1992.</w:t>
      </w:r>
      <w:r w:rsidRPr="003E6011">
        <w:rPr>
          <w:rFonts w:ascii="Times New Roman" w:hAnsi="Times New Roman" w:cs="Times New Roman"/>
          <w:color w:val="0000CC"/>
          <w:sz w:val="24"/>
          <w:szCs w:val="24"/>
        </w:rPr>
        <w:t>”</w:t>
      </w:r>
    </w:p>
    <w:p w:rsidR="003E6E38" w:rsidRPr="003E6011" w:rsidRDefault="003E6E38" w:rsidP="00905E9D">
      <w:pPr>
        <w:pStyle w:val="Heading1"/>
        <w:spacing w:before="0" w:beforeAutospacing="0" w:after="0" w:afterAutospacing="0"/>
        <w:rPr>
          <w:b w:val="0"/>
          <w:color w:val="0000CC"/>
          <w:sz w:val="24"/>
          <w:szCs w:val="24"/>
        </w:rPr>
      </w:pPr>
    </w:p>
    <w:p w:rsidR="00007BD5" w:rsidRPr="008840F6" w:rsidRDefault="003E6011" w:rsidP="003E6011">
      <w:pPr>
        <w:autoSpaceDE w:val="0"/>
        <w:autoSpaceDN w:val="0"/>
        <w:adjustRightInd w:val="0"/>
        <w:spacing w:after="0" w:line="240" w:lineRule="auto"/>
        <w:ind w:firstLine="720"/>
        <w:rPr>
          <w:rFonts w:ascii="Times New Roman" w:hAnsi="Times New Roman" w:cs="Times New Roman"/>
          <w:color w:val="0000CC"/>
          <w:sz w:val="24"/>
          <w:szCs w:val="24"/>
        </w:rPr>
      </w:pPr>
      <w:r w:rsidRPr="003E6011">
        <w:rPr>
          <w:rFonts w:ascii="Times New Roman" w:hAnsi="Times New Roman" w:cs="Times New Roman"/>
          <w:color w:val="0000CC"/>
          <w:sz w:val="24"/>
          <w:szCs w:val="24"/>
        </w:rPr>
        <w:sym w:font="Symbol" w:char="F0D6"/>
      </w:r>
      <w:r w:rsidRPr="003E6011">
        <w:rPr>
          <w:rFonts w:ascii="Times New Roman" w:hAnsi="Times New Roman" w:cs="Times New Roman"/>
          <w:color w:val="0000CC"/>
          <w:sz w:val="24"/>
          <w:szCs w:val="24"/>
        </w:rPr>
        <w:t xml:space="preserve"> </w:t>
      </w:r>
      <w:r w:rsidR="008840F6" w:rsidRPr="003E6011">
        <w:rPr>
          <w:rFonts w:ascii="Times New Roman" w:hAnsi="Times New Roman" w:cs="Times New Roman"/>
          <w:color w:val="0000CC"/>
          <w:sz w:val="24"/>
          <w:szCs w:val="24"/>
        </w:rPr>
        <w:t xml:space="preserve">To have a clear explanation on the restrictions of applications of the studied models, the statement </w:t>
      </w:r>
      <w:r w:rsidR="00B262B0" w:rsidRPr="003E6011">
        <w:rPr>
          <w:rFonts w:ascii="Times New Roman" w:hAnsi="Times New Roman" w:cs="Times New Roman"/>
          <w:color w:val="0000CC"/>
          <w:sz w:val="24"/>
          <w:szCs w:val="24"/>
        </w:rPr>
        <w:t xml:space="preserve">in the text </w:t>
      </w:r>
      <w:r w:rsidR="008840F6" w:rsidRPr="003E6011">
        <w:rPr>
          <w:rFonts w:ascii="Times New Roman" w:hAnsi="Times New Roman" w:cs="Times New Roman"/>
          <w:color w:val="0000CC"/>
          <w:sz w:val="24"/>
          <w:szCs w:val="24"/>
        </w:rPr>
        <w:t>has been improved</w:t>
      </w:r>
      <w:r w:rsidR="00B262B0" w:rsidRPr="003E6011">
        <w:rPr>
          <w:rFonts w:ascii="Times New Roman" w:hAnsi="Times New Roman" w:cs="Times New Roman"/>
          <w:color w:val="0000CC"/>
          <w:sz w:val="24"/>
          <w:szCs w:val="24"/>
        </w:rPr>
        <w:t xml:space="preserve"> as follows</w:t>
      </w:r>
      <w:r w:rsidR="008840F6" w:rsidRPr="003E6011">
        <w:rPr>
          <w:rFonts w:ascii="Times New Roman" w:hAnsi="Times New Roman" w:cs="Times New Roman"/>
          <w:color w:val="0000CC"/>
          <w:sz w:val="24"/>
          <w:szCs w:val="24"/>
        </w:rPr>
        <w:t>:</w:t>
      </w:r>
      <w:r>
        <w:rPr>
          <w:rFonts w:ascii="Times New Roman" w:hAnsi="Times New Roman" w:cs="Times New Roman"/>
          <w:color w:val="0000CC"/>
          <w:sz w:val="24"/>
          <w:szCs w:val="24"/>
        </w:rPr>
        <w:t xml:space="preserve"> “</w:t>
      </w:r>
      <w:r w:rsidR="00007BD5" w:rsidRPr="008840F6">
        <w:rPr>
          <w:rFonts w:ascii="Times New Roman" w:hAnsi="Times New Roman" w:cs="Times New Roman"/>
          <w:color w:val="0000CC"/>
          <w:sz w:val="24"/>
          <w:szCs w:val="24"/>
        </w:rPr>
        <w:t xml:space="preserve">For the first time, both the measurements of </w:t>
      </w:r>
      <w:proofErr w:type="spellStart"/>
      <w:r w:rsidR="00007BD5" w:rsidRPr="008840F6">
        <w:rPr>
          <w:rFonts w:ascii="Times New Roman" w:hAnsi="Times New Roman" w:cs="Times New Roman"/>
          <w:i/>
          <w:color w:val="0000CC"/>
          <w:sz w:val="24"/>
          <w:szCs w:val="24"/>
        </w:rPr>
        <w:t>L</w:t>
      </w:r>
      <w:r w:rsidR="00007BD5" w:rsidRPr="008840F6">
        <w:rPr>
          <w:rFonts w:ascii="Times New Roman" w:hAnsi="Times New Roman" w:cs="Times New Roman"/>
          <w:color w:val="0000CC"/>
          <w:sz w:val="24"/>
          <w:szCs w:val="24"/>
          <w:vertAlign w:val="subscript"/>
        </w:rPr>
        <w:t>w</w:t>
      </w:r>
      <w:proofErr w:type="spellEnd"/>
      <w:r w:rsidR="00007BD5" w:rsidRPr="008840F6">
        <w:rPr>
          <w:rFonts w:ascii="Times New Roman" w:hAnsi="Times New Roman" w:cs="Times New Roman"/>
          <w:color w:val="0000CC"/>
          <w:sz w:val="24"/>
          <w:szCs w:val="24"/>
        </w:rPr>
        <w:t xml:space="preserve"> and </w:t>
      </w:r>
      <w:proofErr w:type="spellStart"/>
      <w:r w:rsidR="00007BD5" w:rsidRPr="008840F6">
        <w:rPr>
          <w:rFonts w:ascii="Times New Roman" w:hAnsi="Times New Roman" w:cs="Times New Roman"/>
          <w:i/>
          <w:color w:val="0000CC"/>
          <w:sz w:val="24"/>
          <w:szCs w:val="24"/>
        </w:rPr>
        <w:t>L</w:t>
      </w:r>
      <w:r w:rsidR="00007BD5" w:rsidRPr="008840F6">
        <w:rPr>
          <w:rFonts w:ascii="Times New Roman" w:hAnsi="Times New Roman" w:cs="Times New Roman"/>
          <w:color w:val="0000CC"/>
          <w:sz w:val="24"/>
          <w:szCs w:val="24"/>
          <w:vertAlign w:val="subscript"/>
        </w:rPr>
        <w:t>p</w:t>
      </w:r>
      <w:proofErr w:type="spellEnd"/>
      <w:r w:rsidR="00007BD5" w:rsidRPr="008840F6">
        <w:rPr>
          <w:rFonts w:ascii="Times New Roman" w:hAnsi="Times New Roman" w:cs="Times New Roman"/>
          <w:color w:val="0000CC"/>
          <w:sz w:val="24"/>
          <w:szCs w:val="24"/>
        </w:rPr>
        <w:t xml:space="preserve"> at the same time are necessary for calibration and validation of the models</w:t>
      </w:r>
      <w:r w:rsidR="00007BD5" w:rsidRPr="008840F6">
        <w:rPr>
          <w:rStyle w:val="st"/>
          <w:rFonts w:ascii="Times New Roman" w:hAnsi="Times New Roman" w:cs="Times New Roman"/>
          <w:color w:val="0000CC"/>
          <w:sz w:val="24"/>
          <w:szCs w:val="24"/>
        </w:rPr>
        <w:t xml:space="preserve"> because temporal changes in the study area can point out a lot of parameters varying with time, such as seasonal changes of water table, grass growth and changes in soil physical properties</w:t>
      </w:r>
      <w:r w:rsidR="00007BD5" w:rsidRPr="008840F6">
        <w:rPr>
          <w:rFonts w:ascii="Times New Roman" w:hAnsi="Times New Roman" w:cs="Times New Roman"/>
          <w:color w:val="0000CC"/>
          <w:sz w:val="24"/>
          <w:szCs w:val="24"/>
        </w:rPr>
        <w:t>.</w:t>
      </w:r>
      <w:r>
        <w:rPr>
          <w:rFonts w:ascii="Times New Roman" w:hAnsi="Times New Roman" w:cs="Times New Roman"/>
          <w:color w:val="0000CC"/>
          <w:sz w:val="24"/>
          <w:szCs w:val="24"/>
        </w:rPr>
        <w:t>”</w:t>
      </w:r>
      <w:r w:rsidR="00EB1698" w:rsidRPr="00EB1698">
        <w:rPr>
          <w:rFonts w:ascii="Times New Roman" w:hAnsi="Times New Roman"/>
          <w:color w:val="0000CC"/>
          <w:sz w:val="24"/>
          <w:szCs w:val="24"/>
        </w:rPr>
        <w:t xml:space="preserve"> </w:t>
      </w:r>
      <w:r w:rsidR="009C496A">
        <w:rPr>
          <w:rFonts w:ascii="Times New Roman" w:hAnsi="Times New Roman"/>
          <w:color w:val="0000CC"/>
          <w:sz w:val="24"/>
          <w:szCs w:val="24"/>
        </w:rPr>
        <w:t>(</w:t>
      </w:r>
      <w:proofErr w:type="gramStart"/>
      <w:r w:rsidR="009C496A">
        <w:rPr>
          <w:rFonts w:ascii="Times New Roman" w:hAnsi="Times New Roman"/>
          <w:color w:val="0000CC"/>
          <w:sz w:val="24"/>
          <w:szCs w:val="24"/>
        </w:rPr>
        <w:t>see</w:t>
      </w:r>
      <w:proofErr w:type="gramEnd"/>
      <w:r w:rsidR="009C496A">
        <w:rPr>
          <w:rFonts w:ascii="Times New Roman" w:hAnsi="Times New Roman"/>
          <w:color w:val="0000CC"/>
          <w:sz w:val="24"/>
          <w:szCs w:val="24"/>
        </w:rPr>
        <w:t xml:space="preserve"> page 6 lines 229-23</w:t>
      </w:r>
      <w:r w:rsidR="00EB1698" w:rsidRPr="00DA484D">
        <w:rPr>
          <w:rFonts w:ascii="Times New Roman" w:hAnsi="Times New Roman"/>
          <w:color w:val="0000CC"/>
          <w:sz w:val="24"/>
          <w:szCs w:val="24"/>
        </w:rPr>
        <w:t>2 in Marked Manuscript</w:t>
      </w:r>
      <w:r w:rsidR="00D625FF" w:rsidRPr="00D625FF">
        <w:rPr>
          <w:rFonts w:ascii="Times New Roman" w:hAnsi="Times New Roman"/>
          <w:color w:val="0000CC"/>
          <w:sz w:val="24"/>
          <w:szCs w:val="24"/>
        </w:rPr>
        <w:t xml:space="preserve"> </w:t>
      </w:r>
      <w:r w:rsidR="00D625FF">
        <w:rPr>
          <w:rFonts w:ascii="Times New Roman" w:hAnsi="Times New Roman"/>
          <w:color w:val="0000CC"/>
          <w:sz w:val="24"/>
          <w:szCs w:val="24"/>
        </w:rPr>
        <w:t>after Referees 1,2,3,4</w:t>
      </w:r>
      <w:r w:rsidR="00EB1698" w:rsidRPr="00DA484D">
        <w:rPr>
          <w:rFonts w:ascii="Times New Roman" w:hAnsi="Times New Roman"/>
          <w:color w:val="0000CC"/>
          <w:sz w:val="24"/>
          <w:szCs w:val="24"/>
        </w:rPr>
        <w:t>)</w:t>
      </w:r>
    </w:p>
    <w:p w:rsidR="008840F6" w:rsidRPr="00007BD5" w:rsidRDefault="008840F6" w:rsidP="003355D7">
      <w:pPr>
        <w:autoSpaceDE w:val="0"/>
        <w:autoSpaceDN w:val="0"/>
        <w:adjustRightInd w:val="0"/>
        <w:spacing w:after="0" w:line="240" w:lineRule="auto"/>
        <w:rPr>
          <w:rFonts w:ascii="Times New Roman" w:hAnsi="Times New Roman" w:cs="Times New Roman"/>
          <w:color w:val="0000CC"/>
          <w:sz w:val="24"/>
          <w:szCs w:val="24"/>
        </w:rPr>
      </w:pPr>
    </w:p>
    <w:p w:rsidR="008735AB" w:rsidRPr="008735AB" w:rsidRDefault="008735AB" w:rsidP="00E310A7">
      <w:pPr>
        <w:autoSpaceDE w:val="0"/>
        <w:autoSpaceDN w:val="0"/>
        <w:adjustRightInd w:val="0"/>
        <w:spacing w:after="0" w:line="240" w:lineRule="auto"/>
        <w:rPr>
          <w:rFonts w:ascii="Times New Roman" w:hAnsi="Times New Roman" w:cs="Times New Roman"/>
          <w:sz w:val="24"/>
          <w:szCs w:val="24"/>
        </w:rPr>
      </w:pPr>
      <w:r w:rsidRPr="008735AB">
        <w:rPr>
          <w:rFonts w:ascii="Times New Roman" w:hAnsi="Times New Roman" w:cs="Times New Roman"/>
          <w:sz w:val="24"/>
          <w:szCs w:val="24"/>
        </w:rPr>
        <w:t>Regarding experimental setup and calculations, I w</w:t>
      </w:r>
      <w:r>
        <w:rPr>
          <w:rFonts w:ascii="Times New Roman" w:hAnsi="Times New Roman" w:cs="Times New Roman"/>
          <w:sz w:val="24"/>
          <w:szCs w:val="24"/>
        </w:rPr>
        <w:t xml:space="preserve">as unable to understand certain </w:t>
      </w:r>
      <w:r w:rsidRPr="008735AB">
        <w:rPr>
          <w:rFonts w:ascii="Times New Roman" w:hAnsi="Times New Roman" w:cs="Times New Roman"/>
          <w:sz w:val="24"/>
          <w:szCs w:val="24"/>
        </w:rPr>
        <w:t>points regarding the treatment of the experimental da</w:t>
      </w:r>
      <w:r>
        <w:rPr>
          <w:rFonts w:ascii="Times New Roman" w:hAnsi="Times New Roman" w:cs="Times New Roman"/>
          <w:sz w:val="24"/>
          <w:szCs w:val="24"/>
        </w:rPr>
        <w:t xml:space="preserve">ta and experimental conditions. </w:t>
      </w:r>
      <w:r w:rsidRPr="008735AB">
        <w:rPr>
          <w:rFonts w:ascii="Times New Roman" w:hAnsi="Times New Roman" w:cs="Times New Roman"/>
          <w:sz w:val="24"/>
          <w:szCs w:val="24"/>
        </w:rPr>
        <w:t xml:space="preserve">Firstly, the authors could detail the reasons for their </w:t>
      </w:r>
      <w:r>
        <w:rPr>
          <w:rFonts w:ascii="Times New Roman" w:hAnsi="Times New Roman" w:cs="Times New Roman"/>
          <w:sz w:val="24"/>
          <w:szCs w:val="24"/>
        </w:rPr>
        <w:t xml:space="preserve">choices in imposed air pressure </w:t>
      </w:r>
      <w:r w:rsidRPr="008735AB">
        <w:rPr>
          <w:rFonts w:ascii="Times New Roman" w:hAnsi="Times New Roman" w:cs="Times New Roman"/>
          <w:sz w:val="24"/>
          <w:szCs w:val="24"/>
        </w:rPr>
        <w:t>and water pressure head at surface and the link between these values. Do air infiltration</w:t>
      </w:r>
      <w:r w:rsidR="00E310A7">
        <w:rPr>
          <w:rFonts w:ascii="Times New Roman" w:hAnsi="Times New Roman" w:cs="Times New Roman"/>
          <w:sz w:val="24"/>
          <w:szCs w:val="24"/>
        </w:rPr>
        <w:t xml:space="preserve"> </w:t>
      </w:r>
      <w:r w:rsidRPr="008735AB">
        <w:rPr>
          <w:rFonts w:ascii="Times New Roman" w:hAnsi="Times New Roman" w:cs="Times New Roman"/>
          <w:sz w:val="24"/>
          <w:szCs w:val="24"/>
        </w:rPr>
        <w:t>and water infiltration correspond since respec</w:t>
      </w:r>
      <w:r w:rsidR="00E310A7">
        <w:rPr>
          <w:rFonts w:ascii="Times New Roman" w:hAnsi="Times New Roman" w:cs="Times New Roman"/>
          <w:sz w:val="24"/>
          <w:szCs w:val="24"/>
        </w:rPr>
        <w:t xml:space="preserve">tive boundary conditions do not </w:t>
      </w:r>
      <w:r w:rsidRPr="008735AB">
        <w:rPr>
          <w:rFonts w:ascii="Times New Roman" w:hAnsi="Times New Roman" w:cs="Times New Roman"/>
          <w:sz w:val="24"/>
          <w:szCs w:val="24"/>
        </w:rPr>
        <w:t>correspond necessarily? Secondly, the effect of lateral flow str</w:t>
      </w:r>
      <w:r w:rsidR="00E310A7">
        <w:rPr>
          <w:rFonts w:ascii="Times New Roman" w:hAnsi="Times New Roman" w:cs="Times New Roman"/>
          <w:sz w:val="24"/>
          <w:szCs w:val="24"/>
        </w:rPr>
        <w:t xml:space="preserve">ongly differ with the apparatus </w:t>
      </w:r>
      <w:r w:rsidRPr="008735AB">
        <w:rPr>
          <w:rFonts w:ascii="Times New Roman" w:hAnsi="Times New Roman" w:cs="Times New Roman"/>
          <w:sz w:val="24"/>
          <w:szCs w:val="24"/>
        </w:rPr>
        <w:t>since the aero-</w:t>
      </w:r>
      <w:proofErr w:type="spellStart"/>
      <w:r w:rsidRPr="008735AB">
        <w:rPr>
          <w:rFonts w:ascii="Times New Roman" w:hAnsi="Times New Roman" w:cs="Times New Roman"/>
          <w:sz w:val="24"/>
          <w:szCs w:val="24"/>
        </w:rPr>
        <w:t>infiltrometer</w:t>
      </w:r>
      <w:proofErr w:type="spellEnd"/>
      <w:r w:rsidRPr="008735AB">
        <w:rPr>
          <w:rFonts w:ascii="Times New Roman" w:hAnsi="Times New Roman" w:cs="Times New Roman"/>
          <w:sz w:val="24"/>
          <w:szCs w:val="24"/>
        </w:rPr>
        <w:t xml:space="preserve"> has small radius and</w:t>
      </w:r>
      <w:r w:rsidR="00E310A7">
        <w:rPr>
          <w:rFonts w:ascii="Times New Roman" w:hAnsi="Times New Roman" w:cs="Times New Roman"/>
          <w:sz w:val="24"/>
          <w:szCs w:val="24"/>
        </w:rPr>
        <w:t xml:space="preserve"> water infiltration is supposed </w:t>
      </w:r>
      <w:r w:rsidRPr="008735AB">
        <w:rPr>
          <w:rFonts w:ascii="Times New Roman" w:hAnsi="Times New Roman" w:cs="Times New Roman"/>
          <w:sz w:val="24"/>
          <w:szCs w:val="24"/>
        </w:rPr>
        <w:t xml:space="preserve">to be 1D with the double ring </w:t>
      </w:r>
      <w:proofErr w:type="spellStart"/>
      <w:r w:rsidRPr="008735AB">
        <w:rPr>
          <w:rFonts w:ascii="Times New Roman" w:hAnsi="Times New Roman" w:cs="Times New Roman"/>
          <w:sz w:val="24"/>
          <w:szCs w:val="24"/>
        </w:rPr>
        <w:t>infiltrometer</w:t>
      </w:r>
      <w:proofErr w:type="spellEnd"/>
      <w:r w:rsidRPr="008735AB">
        <w:rPr>
          <w:rFonts w:ascii="Times New Roman" w:hAnsi="Times New Roman" w:cs="Times New Roman"/>
          <w:sz w:val="24"/>
          <w:szCs w:val="24"/>
        </w:rPr>
        <w:t>. Thirdly, the e</w:t>
      </w:r>
      <w:r w:rsidR="00E310A7">
        <w:rPr>
          <w:rFonts w:ascii="Times New Roman" w:hAnsi="Times New Roman" w:cs="Times New Roman"/>
          <w:sz w:val="24"/>
          <w:szCs w:val="24"/>
        </w:rPr>
        <w:t xml:space="preserve">xperimentations differ by their </w:t>
      </w:r>
      <w:r w:rsidRPr="008735AB">
        <w:rPr>
          <w:rFonts w:ascii="Times New Roman" w:hAnsi="Times New Roman" w:cs="Times New Roman"/>
          <w:sz w:val="24"/>
          <w:szCs w:val="24"/>
        </w:rPr>
        <w:t>durations and volumes of sounded soil. Air infiltration</w:t>
      </w:r>
      <w:r w:rsidR="00E310A7">
        <w:rPr>
          <w:rFonts w:ascii="Times New Roman" w:hAnsi="Times New Roman" w:cs="Times New Roman"/>
          <w:sz w:val="24"/>
          <w:szCs w:val="24"/>
        </w:rPr>
        <w:t xml:space="preserve"> seems quick and may correspond </w:t>
      </w:r>
      <w:r w:rsidRPr="008735AB">
        <w:rPr>
          <w:rFonts w:ascii="Times New Roman" w:hAnsi="Times New Roman" w:cs="Times New Roman"/>
          <w:sz w:val="24"/>
          <w:szCs w:val="24"/>
        </w:rPr>
        <w:t>to a small volume of air whereas the water infiltration experiment is much longe</w:t>
      </w:r>
      <w:r w:rsidR="00E310A7">
        <w:rPr>
          <w:rFonts w:ascii="Times New Roman" w:hAnsi="Times New Roman" w:cs="Times New Roman"/>
          <w:sz w:val="24"/>
          <w:szCs w:val="24"/>
        </w:rPr>
        <w:t xml:space="preserve">r (see </w:t>
      </w:r>
      <w:r w:rsidRPr="008735AB">
        <w:rPr>
          <w:rFonts w:ascii="Times New Roman" w:hAnsi="Times New Roman" w:cs="Times New Roman"/>
          <w:sz w:val="24"/>
          <w:szCs w:val="24"/>
        </w:rPr>
        <w:t xml:space="preserve">table 1). As a result the characteristics derived from </w:t>
      </w:r>
      <w:r w:rsidR="00E310A7">
        <w:rPr>
          <w:rFonts w:ascii="Times New Roman" w:hAnsi="Times New Roman" w:cs="Times New Roman"/>
          <w:sz w:val="24"/>
          <w:szCs w:val="24"/>
        </w:rPr>
        <w:t xml:space="preserve">these experiments correspond to </w:t>
      </w:r>
      <w:r w:rsidRPr="008735AB">
        <w:rPr>
          <w:rFonts w:ascii="Times New Roman" w:hAnsi="Times New Roman" w:cs="Times New Roman"/>
          <w:sz w:val="24"/>
          <w:szCs w:val="24"/>
        </w:rPr>
        <w:t>different volumes of samples.</w:t>
      </w:r>
    </w:p>
    <w:p w:rsidR="008735AB" w:rsidRDefault="008735AB" w:rsidP="008735AB">
      <w:pPr>
        <w:autoSpaceDE w:val="0"/>
        <w:autoSpaceDN w:val="0"/>
        <w:adjustRightInd w:val="0"/>
        <w:spacing w:after="0" w:line="240" w:lineRule="auto"/>
        <w:rPr>
          <w:rFonts w:ascii="Times New Roman" w:hAnsi="Times New Roman" w:cs="Times New Roman"/>
          <w:sz w:val="24"/>
          <w:szCs w:val="24"/>
        </w:rPr>
      </w:pPr>
    </w:p>
    <w:p w:rsidR="008735AB" w:rsidRPr="00AA136D" w:rsidRDefault="008735AB" w:rsidP="00AA136D">
      <w:pPr>
        <w:autoSpaceDE w:val="0"/>
        <w:autoSpaceDN w:val="0"/>
        <w:adjustRightInd w:val="0"/>
        <w:spacing w:after="0" w:line="240" w:lineRule="auto"/>
        <w:rPr>
          <w:rFonts w:ascii="Times New Roman" w:hAnsi="Times New Roman" w:cs="Times New Roman"/>
          <w:sz w:val="24"/>
          <w:szCs w:val="24"/>
        </w:rPr>
      </w:pPr>
      <w:r w:rsidRPr="008735AB">
        <w:rPr>
          <w:rFonts w:ascii="Times New Roman" w:hAnsi="Times New Roman" w:cs="Times New Roman"/>
          <w:sz w:val="24"/>
          <w:szCs w:val="24"/>
        </w:rPr>
        <w:t>Regarding the treatment of data, could the author</w:t>
      </w:r>
      <w:r w:rsidR="00E310A7">
        <w:rPr>
          <w:rFonts w:ascii="Times New Roman" w:hAnsi="Times New Roman" w:cs="Times New Roman"/>
          <w:sz w:val="24"/>
          <w:szCs w:val="24"/>
        </w:rPr>
        <w:t xml:space="preserve">s explain how they combined the </w:t>
      </w:r>
      <w:r w:rsidRPr="008735AB">
        <w:rPr>
          <w:rFonts w:ascii="Times New Roman" w:hAnsi="Times New Roman" w:cs="Times New Roman"/>
          <w:sz w:val="24"/>
          <w:szCs w:val="24"/>
        </w:rPr>
        <w:t xml:space="preserve">two kinds of </w:t>
      </w:r>
      <w:proofErr w:type="gramStart"/>
      <w:r w:rsidRPr="008735AB">
        <w:rPr>
          <w:rFonts w:ascii="Times New Roman" w:hAnsi="Times New Roman" w:cs="Times New Roman"/>
          <w:sz w:val="24"/>
          <w:szCs w:val="24"/>
        </w:rPr>
        <w:t>data.</w:t>
      </w:r>
      <w:proofErr w:type="gramEnd"/>
      <w:r w:rsidRPr="008735AB">
        <w:rPr>
          <w:rFonts w:ascii="Times New Roman" w:hAnsi="Times New Roman" w:cs="Times New Roman"/>
          <w:sz w:val="24"/>
          <w:szCs w:val="24"/>
        </w:rPr>
        <w:t xml:space="preserve"> In particular, they gathered the data of</w:t>
      </w:r>
      <w:r w:rsidR="00E310A7">
        <w:rPr>
          <w:rFonts w:ascii="Times New Roman" w:hAnsi="Times New Roman" w:cs="Times New Roman"/>
          <w:sz w:val="24"/>
          <w:szCs w:val="24"/>
        </w:rPr>
        <w:t xml:space="preserve"> air infiltration (e.g. columns </w:t>
      </w:r>
      <w:r w:rsidRPr="008735AB">
        <w:rPr>
          <w:rFonts w:ascii="Times New Roman" w:hAnsi="Times New Roman" w:cs="Times New Roman"/>
          <w:sz w:val="24"/>
          <w:szCs w:val="24"/>
        </w:rPr>
        <w:t>1-2 of Table 1) with the data from water infiltration (co</w:t>
      </w:r>
      <w:r w:rsidR="00E310A7">
        <w:rPr>
          <w:rFonts w:ascii="Times New Roman" w:hAnsi="Times New Roman" w:cs="Times New Roman"/>
          <w:sz w:val="24"/>
          <w:szCs w:val="24"/>
        </w:rPr>
        <w:t xml:space="preserve">lumns 3-4, table 1) to get more </w:t>
      </w:r>
      <w:r w:rsidRPr="008735AB">
        <w:rPr>
          <w:rFonts w:ascii="Times New Roman" w:hAnsi="Times New Roman" w:cs="Times New Roman"/>
          <w:sz w:val="24"/>
          <w:szCs w:val="24"/>
        </w:rPr>
        <w:t>precise data for both air level of pressure drop and cumulati</w:t>
      </w:r>
      <w:r w:rsidR="00E310A7">
        <w:rPr>
          <w:rFonts w:ascii="Times New Roman" w:hAnsi="Times New Roman" w:cs="Times New Roman"/>
          <w:sz w:val="24"/>
          <w:szCs w:val="24"/>
        </w:rPr>
        <w:t xml:space="preserve">ve infiltration. I really don’t </w:t>
      </w:r>
      <w:r w:rsidRPr="008735AB">
        <w:rPr>
          <w:rFonts w:ascii="Times New Roman" w:hAnsi="Times New Roman" w:cs="Times New Roman"/>
          <w:sz w:val="24"/>
          <w:szCs w:val="24"/>
        </w:rPr>
        <w:t xml:space="preserve">see how they combined the data. This point is all the </w:t>
      </w:r>
      <w:r w:rsidR="00E310A7">
        <w:rPr>
          <w:rFonts w:ascii="Times New Roman" w:hAnsi="Times New Roman" w:cs="Times New Roman"/>
          <w:sz w:val="24"/>
          <w:szCs w:val="24"/>
        </w:rPr>
        <w:t xml:space="preserve">more crucial that the procedure </w:t>
      </w:r>
      <w:r w:rsidRPr="008735AB">
        <w:rPr>
          <w:rFonts w:ascii="Times New Roman" w:hAnsi="Times New Roman" w:cs="Times New Roman"/>
          <w:sz w:val="24"/>
          <w:szCs w:val="24"/>
        </w:rPr>
        <w:t xml:space="preserve">of combination may affect the relations between air </w:t>
      </w:r>
      <w:r w:rsidR="00E310A7">
        <w:rPr>
          <w:rFonts w:ascii="Times New Roman" w:hAnsi="Times New Roman" w:cs="Times New Roman"/>
          <w:sz w:val="24"/>
          <w:szCs w:val="24"/>
        </w:rPr>
        <w:t xml:space="preserve">and water variables proposed in </w:t>
      </w:r>
      <w:r w:rsidRPr="008735AB">
        <w:rPr>
          <w:rFonts w:ascii="Times New Roman" w:hAnsi="Times New Roman" w:cs="Times New Roman"/>
          <w:sz w:val="24"/>
          <w:szCs w:val="24"/>
        </w:rPr>
        <w:t>Figure 4 and 6. At last, as quoted by one of the review</w:t>
      </w:r>
      <w:r w:rsidR="00E310A7">
        <w:rPr>
          <w:rFonts w:ascii="Times New Roman" w:hAnsi="Times New Roman" w:cs="Times New Roman"/>
          <w:sz w:val="24"/>
          <w:szCs w:val="24"/>
        </w:rPr>
        <w:t xml:space="preserve">er, equation (4) is false since </w:t>
      </w:r>
      <w:r w:rsidRPr="008735AB">
        <w:rPr>
          <w:rFonts w:ascii="Times New Roman" w:hAnsi="Times New Roman" w:cs="Times New Roman"/>
          <w:sz w:val="24"/>
          <w:szCs w:val="24"/>
        </w:rPr>
        <w:t xml:space="preserve">the initial water content can be </w:t>
      </w:r>
      <w:proofErr w:type="spellStart"/>
      <w:r w:rsidRPr="008735AB">
        <w:rPr>
          <w:rFonts w:ascii="Times New Roman" w:hAnsi="Times New Roman" w:cs="Times New Roman"/>
          <w:sz w:val="24"/>
          <w:szCs w:val="24"/>
        </w:rPr>
        <w:t>non negligible</w:t>
      </w:r>
      <w:proofErr w:type="spellEnd"/>
      <w:r w:rsidRPr="008735AB">
        <w:rPr>
          <w:rFonts w:ascii="Times New Roman" w:hAnsi="Times New Roman" w:cs="Times New Roman"/>
          <w:sz w:val="24"/>
          <w:szCs w:val="24"/>
        </w:rPr>
        <w:t xml:space="preserve"> and it</w:t>
      </w:r>
      <w:r w:rsidR="00E310A7">
        <w:rPr>
          <w:rFonts w:ascii="Times New Roman" w:hAnsi="Times New Roman" w:cs="Times New Roman"/>
          <w:sz w:val="24"/>
          <w:szCs w:val="24"/>
        </w:rPr>
        <w:t xml:space="preserve"> assumes the </w:t>
      </w:r>
      <w:r w:rsidR="00E310A7" w:rsidRPr="00F778C0">
        <w:rPr>
          <w:rFonts w:ascii="Times New Roman" w:hAnsi="Times New Roman" w:cs="Times New Roman"/>
          <w:sz w:val="24"/>
          <w:szCs w:val="24"/>
        </w:rPr>
        <w:t xml:space="preserve">profile is </w:t>
      </w:r>
      <w:r w:rsidR="00E310A7" w:rsidRPr="00AA136D">
        <w:rPr>
          <w:rFonts w:ascii="Times New Roman" w:hAnsi="Times New Roman" w:cs="Times New Roman"/>
          <w:sz w:val="24"/>
          <w:szCs w:val="24"/>
        </w:rPr>
        <w:t xml:space="preserve">uniform </w:t>
      </w:r>
      <w:r w:rsidRPr="00AA136D">
        <w:rPr>
          <w:rFonts w:ascii="Times New Roman" w:hAnsi="Times New Roman" w:cs="Times New Roman"/>
          <w:sz w:val="24"/>
          <w:szCs w:val="24"/>
        </w:rPr>
        <w:t>in water content (allowing to use mass balance consi</w:t>
      </w:r>
      <w:r w:rsidR="00E310A7" w:rsidRPr="00AA136D">
        <w:rPr>
          <w:rFonts w:ascii="Times New Roman" w:hAnsi="Times New Roman" w:cs="Times New Roman"/>
          <w:sz w:val="24"/>
          <w:szCs w:val="24"/>
        </w:rPr>
        <w:t xml:space="preserve">derations to derive an averaged </w:t>
      </w:r>
      <w:r w:rsidRPr="00AA136D">
        <w:rPr>
          <w:rFonts w:ascii="Times New Roman" w:hAnsi="Times New Roman" w:cs="Times New Roman"/>
          <w:sz w:val="24"/>
          <w:szCs w:val="24"/>
        </w:rPr>
        <w:t>water content).</w:t>
      </w:r>
    </w:p>
    <w:p w:rsidR="008735AB" w:rsidRPr="00AA136D" w:rsidRDefault="008735AB" w:rsidP="00AA136D">
      <w:pPr>
        <w:autoSpaceDE w:val="0"/>
        <w:autoSpaceDN w:val="0"/>
        <w:adjustRightInd w:val="0"/>
        <w:spacing w:after="0" w:line="240" w:lineRule="auto"/>
        <w:rPr>
          <w:rFonts w:ascii="Times New Roman" w:hAnsi="Times New Roman" w:cs="Times New Roman"/>
          <w:sz w:val="24"/>
          <w:szCs w:val="24"/>
        </w:rPr>
      </w:pPr>
    </w:p>
    <w:p w:rsidR="00AA136D" w:rsidRPr="00AA136D" w:rsidRDefault="003E6011" w:rsidP="003E6011">
      <w:pPr>
        <w:spacing w:after="0" w:line="240" w:lineRule="auto"/>
        <w:ind w:firstLine="720"/>
        <w:rPr>
          <w:rFonts w:ascii="Times New Roman" w:hAnsi="Times New Roman" w:cs="Times New Roman"/>
          <w:color w:val="0000CC"/>
          <w:sz w:val="24"/>
          <w:szCs w:val="24"/>
        </w:rPr>
      </w:pPr>
      <w:r w:rsidRPr="00DA484D">
        <w:rPr>
          <w:rFonts w:ascii="Times New Roman" w:hAnsi="Times New Roman"/>
          <w:color w:val="0000CC"/>
          <w:sz w:val="24"/>
          <w:szCs w:val="24"/>
        </w:rPr>
        <w:lastRenderedPageBreak/>
        <w:sym w:font="Symbol" w:char="F0D6"/>
      </w:r>
      <w:r w:rsidRPr="00DA484D">
        <w:rPr>
          <w:rFonts w:ascii="Times New Roman" w:hAnsi="Times New Roman"/>
          <w:color w:val="0000CC"/>
          <w:sz w:val="24"/>
          <w:szCs w:val="24"/>
        </w:rPr>
        <w:t xml:space="preserve"> </w:t>
      </w:r>
      <w:r w:rsidR="00AA136D">
        <w:rPr>
          <w:rFonts w:ascii="Times New Roman" w:hAnsi="Times New Roman" w:cs="Times New Roman"/>
          <w:color w:val="0000CC"/>
          <w:sz w:val="24"/>
          <w:szCs w:val="24"/>
        </w:rPr>
        <w:t>To improve the explanations</w:t>
      </w:r>
      <w:r w:rsidR="003E291D">
        <w:rPr>
          <w:rFonts w:ascii="Times New Roman" w:hAnsi="Times New Roman" w:cs="Times New Roman"/>
          <w:color w:val="0000CC"/>
          <w:sz w:val="24"/>
          <w:szCs w:val="24"/>
        </w:rPr>
        <w:t xml:space="preserve"> on how two kinds</w:t>
      </w:r>
      <w:r w:rsidR="00AA136D">
        <w:rPr>
          <w:rFonts w:ascii="Times New Roman" w:hAnsi="Times New Roman" w:cs="Times New Roman"/>
          <w:color w:val="0000CC"/>
          <w:sz w:val="24"/>
          <w:szCs w:val="24"/>
        </w:rPr>
        <w:t xml:space="preserve"> of data </w:t>
      </w:r>
      <w:r w:rsidR="003E291D">
        <w:rPr>
          <w:rFonts w:ascii="Times New Roman" w:hAnsi="Times New Roman" w:cs="Times New Roman"/>
          <w:color w:val="0000CC"/>
          <w:sz w:val="24"/>
          <w:szCs w:val="24"/>
        </w:rPr>
        <w:t xml:space="preserve">combined </w:t>
      </w:r>
      <w:r w:rsidR="00AA136D">
        <w:rPr>
          <w:rFonts w:ascii="Times New Roman" w:hAnsi="Times New Roman" w:cs="Times New Roman"/>
          <w:color w:val="0000CC"/>
          <w:sz w:val="24"/>
          <w:szCs w:val="24"/>
        </w:rPr>
        <w:t>have been made as follows:</w:t>
      </w:r>
      <w:r>
        <w:rPr>
          <w:rFonts w:ascii="Times New Roman" w:hAnsi="Times New Roman" w:cs="Times New Roman"/>
          <w:color w:val="0000CC"/>
          <w:sz w:val="24"/>
          <w:szCs w:val="24"/>
        </w:rPr>
        <w:t xml:space="preserve"> “</w:t>
      </w:r>
      <w:r w:rsidR="00AA136D" w:rsidRPr="00AA136D">
        <w:rPr>
          <w:rFonts w:ascii="Times New Roman" w:hAnsi="Times New Roman" w:cs="Times New Roman"/>
          <w:color w:val="0000CC"/>
          <w:sz w:val="24"/>
          <w:szCs w:val="24"/>
        </w:rPr>
        <w:t xml:space="preserve">As starting point to establish the empirical equations that the variable </w:t>
      </w:r>
      <w:r w:rsidR="00AA136D" w:rsidRPr="00AA136D">
        <w:rPr>
          <w:rFonts w:ascii="Times New Roman" w:hAnsi="Times New Roman" w:cs="Times New Roman"/>
          <w:i/>
          <w:color w:val="0000CC"/>
          <w:sz w:val="24"/>
          <w:szCs w:val="24"/>
        </w:rPr>
        <w:t>t</w:t>
      </w:r>
      <w:r w:rsidR="00AA136D" w:rsidRPr="00AA136D">
        <w:rPr>
          <w:rFonts w:ascii="Times New Roman" w:hAnsi="Times New Roman" w:cs="Times New Roman"/>
          <w:color w:val="0000CC"/>
          <w:sz w:val="24"/>
          <w:szCs w:val="24"/>
        </w:rPr>
        <w:t xml:space="preserve"> data reading from the aero-</w:t>
      </w:r>
      <w:proofErr w:type="spellStart"/>
      <w:r w:rsidR="00AA136D" w:rsidRPr="00AA136D">
        <w:rPr>
          <w:rFonts w:ascii="Times New Roman" w:hAnsi="Times New Roman" w:cs="Times New Roman"/>
          <w:color w:val="0000CC"/>
          <w:sz w:val="24"/>
          <w:szCs w:val="24"/>
        </w:rPr>
        <w:t>infiltrometer</w:t>
      </w:r>
      <w:proofErr w:type="spellEnd"/>
      <w:r w:rsidR="00AA136D" w:rsidRPr="00AA136D">
        <w:rPr>
          <w:rFonts w:ascii="Times New Roman" w:hAnsi="Times New Roman" w:cs="Times New Roman"/>
          <w:color w:val="0000CC"/>
          <w:sz w:val="24"/>
          <w:szCs w:val="24"/>
        </w:rPr>
        <w:t xml:space="preserve"> (see Table 1 Column 1) and those from double-ring </w:t>
      </w:r>
      <w:proofErr w:type="spellStart"/>
      <w:r w:rsidR="00AA136D" w:rsidRPr="00AA136D">
        <w:rPr>
          <w:rFonts w:ascii="Times New Roman" w:hAnsi="Times New Roman" w:cs="Times New Roman"/>
          <w:color w:val="0000CC"/>
          <w:sz w:val="24"/>
          <w:szCs w:val="24"/>
        </w:rPr>
        <w:t>infiltrometer</w:t>
      </w:r>
      <w:proofErr w:type="spellEnd"/>
      <w:r w:rsidR="00AA136D" w:rsidRPr="00AA136D">
        <w:rPr>
          <w:rFonts w:ascii="Times New Roman" w:hAnsi="Times New Roman" w:cs="Times New Roman"/>
          <w:color w:val="0000CC"/>
          <w:sz w:val="24"/>
          <w:szCs w:val="24"/>
        </w:rPr>
        <w:t xml:space="preserve"> (see Table 1 Column 3) were inserted into one column (Column 5) of cumulative </w:t>
      </w:r>
      <w:r w:rsidR="00AA136D" w:rsidRPr="00AA136D">
        <w:rPr>
          <w:rFonts w:ascii="Times New Roman" w:hAnsi="Times New Roman" w:cs="Times New Roman"/>
          <w:i/>
          <w:color w:val="0000CC"/>
          <w:sz w:val="24"/>
          <w:szCs w:val="24"/>
        </w:rPr>
        <w:t>t</w:t>
      </w:r>
      <w:r w:rsidR="00AA136D" w:rsidRPr="00AA136D">
        <w:rPr>
          <w:rFonts w:ascii="Times New Roman" w:hAnsi="Times New Roman" w:cs="Times New Roman"/>
          <w:color w:val="0000CC"/>
          <w:sz w:val="24"/>
          <w:szCs w:val="24"/>
        </w:rPr>
        <w:t xml:space="preserve"> (Cum</w:t>
      </w:r>
      <w:r w:rsidR="00AA136D" w:rsidRPr="00AA136D">
        <w:rPr>
          <w:rFonts w:ascii="Times New Roman" w:hAnsi="Times New Roman" w:cs="Times New Roman"/>
          <w:i/>
          <w:color w:val="0000CC"/>
          <w:sz w:val="24"/>
          <w:szCs w:val="24"/>
        </w:rPr>
        <w:t>.t</w:t>
      </w:r>
      <w:r w:rsidR="00AA136D" w:rsidRPr="00AA136D">
        <w:rPr>
          <w:rFonts w:ascii="Times New Roman" w:hAnsi="Times New Roman" w:cs="Times New Roman"/>
          <w:color w:val="0000CC"/>
          <w:sz w:val="24"/>
          <w:szCs w:val="24"/>
        </w:rPr>
        <w:t>). The following calibrations (Fig. 3) were made that: (1) both interpolation at Cum.</w:t>
      </w:r>
      <w:r w:rsidR="00AA136D" w:rsidRPr="00AA136D">
        <w:rPr>
          <w:rFonts w:ascii="Times New Roman" w:hAnsi="Times New Roman" w:cs="Times New Roman"/>
          <w:i/>
          <w:color w:val="0000CC"/>
          <w:sz w:val="24"/>
          <w:szCs w:val="24"/>
        </w:rPr>
        <w:t>t</w:t>
      </w:r>
      <w:r w:rsidR="00AA136D" w:rsidRPr="00AA136D">
        <w:rPr>
          <w:rFonts w:ascii="Times New Roman" w:hAnsi="Times New Roman" w:cs="Times New Roman"/>
          <w:color w:val="0000CC"/>
          <w:sz w:val="24"/>
          <w:szCs w:val="24"/>
        </w:rPr>
        <w:t xml:space="preserve"> = 5.0 minutes and extrapolations at Cum.</w:t>
      </w:r>
      <w:r w:rsidR="00AA136D" w:rsidRPr="00AA136D">
        <w:rPr>
          <w:rFonts w:ascii="Times New Roman" w:hAnsi="Times New Roman" w:cs="Times New Roman"/>
          <w:i/>
          <w:color w:val="0000CC"/>
          <w:sz w:val="24"/>
          <w:szCs w:val="24"/>
        </w:rPr>
        <w:t>t</w:t>
      </w:r>
      <w:r w:rsidR="00AA136D" w:rsidRPr="00AA136D">
        <w:rPr>
          <w:rFonts w:ascii="Times New Roman" w:hAnsi="Times New Roman" w:cs="Times New Roman"/>
          <w:color w:val="0000CC"/>
          <w:sz w:val="24"/>
          <w:szCs w:val="24"/>
        </w:rPr>
        <w:t xml:space="preserve"> = 10.0, 15.0, 20.0, 25.0, 30.0 and 35.0 minutes of plotting </w:t>
      </w:r>
      <w:proofErr w:type="spellStart"/>
      <w:r w:rsidR="00AA136D" w:rsidRPr="00AA136D">
        <w:rPr>
          <w:rFonts w:ascii="Times New Roman" w:hAnsi="Times New Roman" w:cs="Times New Roman"/>
          <w:i/>
          <w:color w:val="0000CC"/>
          <w:sz w:val="24"/>
          <w:szCs w:val="24"/>
        </w:rPr>
        <w:t>L</w:t>
      </w:r>
      <w:r w:rsidR="00AA136D" w:rsidRPr="00AA136D">
        <w:rPr>
          <w:rFonts w:ascii="Times New Roman" w:hAnsi="Times New Roman" w:cs="Times New Roman"/>
          <w:color w:val="0000CC"/>
          <w:sz w:val="24"/>
          <w:szCs w:val="24"/>
          <w:vertAlign w:val="subscript"/>
        </w:rPr>
        <w:t>p</w:t>
      </w:r>
      <w:proofErr w:type="spellEnd"/>
      <w:r w:rsidR="00AA136D" w:rsidRPr="00AA136D">
        <w:rPr>
          <w:rFonts w:ascii="Times New Roman" w:hAnsi="Times New Roman" w:cs="Times New Roman"/>
          <w:color w:val="0000CC"/>
          <w:sz w:val="24"/>
          <w:szCs w:val="24"/>
        </w:rPr>
        <w:t xml:space="preserve"> (Column 2) versus </w:t>
      </w:r>
      <w:proofErr w:type="spellStart"/>
      <w:r w:rsidR="00AA136D" w:rsidRPr="00AA136D">
        <w:rPr>
          <w:rFonts w:ascii="Times New Roman" w:hAnsi="Times New Roman" w:cs="Times New Roman"/>
          <w:i/>
          <w:color w:val="0000CC"/>
          <w:sz w:val="24"/>
          <w:szCs w:val="24"/>
        </w:rPr>
        <w:t>t</w:t>
      </w:r>
      <w:r w:rsidR="00AA136D" w:rsidRPr="00AA136D">
        <w:rPr>
          <w:rFonts w:ascii="Times New Roman" w:hAnsi="Times New Roman" w:cs="Times New Roman"/>
          <w:color w:val="0000CC"/>
          <w:sz w:val="24"/>
          <w:szCs w:val="24"/>
          <w:vertAlign w:val="subscript"/>
        </w:rPr>
        <w:t>av</w:t>
      </w:r>
      <w:proofErr w:type="spellEnd"/>
      <w:r w:rsidR="00AA136D" w:rsidRPr="00AA136D">
        <w:rPr>
          <w:rFonts w:ascii="Times New Roman" w:hAnsi="Times New Roman" w:cs="Times New Roman"/>
          <w:color w:val="0000CC"/>
          <w:sz w:val="24"/>
          <w:szCs w:val="24"/>
        </w:rPr>
        <w:t xml:space="preserve"> (Column 1) can be performed to avoid lack of the cumulative </w:t>
      </w:r>
      <w:proofErr w:type="spellStart"/>
      <w:r w:rsidR="00AA136D" w:rsidRPr="00AA136D">
        <w:rPr>
          <w:rFonts w:ascii="Times New Roman" w:hAnsi="Times New Roman" w:cs="Times New Roman"/>
          <w:i/>
          <w:color w:val="0000CC"/>
          <w:sz w:val="24"/>
          <w:szCs w:val="24"/>
        </w:rPr>
        <w:t>L</w:t>
      </w:r>
      <w:r w:rsidR="00AA136D" w:rsidRPr="00AA136D">
        <w:rPr>
          <w:rFonts w:ascii="Times New Roman" w:hAnsi="Times New Roman" w:cs="Times New Roman"/>
          <w:color w:val="0000CC"/>
          <w:sz w:val="24"/>
          <w:szCs w:val="24"/>
          <w:vertAlign w:val="subscript"/>
        </w:rPr>
        <w:t>p</w:t>
      </w:r>
      <w:proofErr w:type="spellEnd"/>
      <w:r w:rsidR="00AA136D" w:rsidRPr="00AA136D">
        <w:rPr>
          <w:rFonts w:ascii="Times New Roman" w:hAnsi="Times New Roman" w:cs="Times New Roman"/>
          <w:color w:val="0000CC"/>
          <w:sz w:val="24"/>
          <w:szCs w:val="24"/>
        </w:rPr>
        <w:t xml:space="preserve"> (</w:t>
      </w:r>
      <w:proofErr w:type="spellStart"/>
      <w:r w:rsidR="00AA136D" w:rsidRPr="00AA136D">
        <w:rPr>
          <w:rFonts w:ascii="Times New Roman" w:hAnsi="Times New Roman" w:cs="Times New Roman"/>
          <w:color w:val="0000CC"/>
          <w:sz w:val="24"/>
          <w:szCs w:val="24"/>
        </w:rPr>
        <w:t>Cum</w:t>
      </w:r>
      <w:r w:rsidR="00AA136D" w:rsidRPr="00AA136D">
        <w:rPr>
          <w:rFonts w:ascii="Times New Roman" w:hAnsi="Times New Roman" w:cs="Times New Roman"/>
          <w:i/>
          <w:color w:val="0000CC"/>
          <w:sz w:val="24"/>
          <w:szCs w:val="24"/>
        </w:rPr>
        <w:t>.L</w:t>
      </w:r>
      <w:r w:rsidR="00AA136D" w:rsidRPr="00AA136D">
        <w:rPr>
          <w:rFonts w:ascii="Times New Roman" w:hAnsi="Times New Roman" w:cs="Times New Roman"/>
          <w:color w:val="0000CC"/>
          <w:sz w:val="24"/>
          <w:szCs w:val="24"/>
          <w:vertAlign w:val="subscript"/>
        </w:rPr>
        <w:t>p</w:t>
      </w:r>
      <w:proofErr w:type="spellEnd"/>
      <w:r w:rsidR="00AA136D" w:rsidRPr="00AA136D">
        <w:rPr>
          <w:rFonts w:ascii="Times New Roman" w:hAnsi="Times New Roman" w:cs="Times New Roman"/>
          <w:color w:val="0000CC"/>
          <w:sz w:val="24"/>
          <w:szCs w:val="24"/>
        </w:rPr>
        <w:t xml:space="preserve">) data of 10.5, 15.1, 18.8, 21.9, 24.6, 27.1 and 29.4 </w:t>
      </w:r>
      <w:proofErr w:type="spellStart"/>
      <w:r w:rsidR="00AA136D" w:rsidRPr="00AA136D">
        <w:rPr>
          <w:rFonts w:ascii="Times New Roman" w:hAnsi="Times New Roman" w:cs="Times New Roman"/>
          <w:color w:val="0000CC"/>
          <w:sz w:val="24"/>
          <w:szCs w:val="24"/>
        </w:rPr>
        <w:t>kPa</w:t>
      </w:r>
      <w:proofErr w:type="spellEnd"/>
      <w:r w:rsidR="00AA136D" w:rsidRPr="00AA136D">
        <w:rPr>
          <w:rFonts w:ascii="Times New Roman" w:hAnsi="Times New Roman" w:cs="Times New Roman"/>
          <w:color w:val="0000CC"/>
          <w:sz w:val="24"/>
          <w:szCs w:val="24"/>
        </w:rPr>
        <w:t xml:space="preserve"> (Column 6), having then the correlation of plotting </w:t>
      </w:r>
      <w:proofErr w:type="spellStart"/>
      <w:r w:rsidR="00AA136D" w:rsidRPr="00AA136D">
        <w:rPr>
          <w:rFonts w:ascii="Times New Roman" w:hAnsi="Times New Roman" w:cs="Times New Roman"/>
          <w:color w:val="0000CC"/>
          <w:sz w:val="24"/>
          <w:szCs w:val="24"/>
        </w:rPr>
        <w:t>Cum</w:t>
      </w:r>
      <w:r w:rsidR="00AA136D" w:rsidRPr="00AA136D">
        <w:rPr>
          <w:rFonts w:ascii="Times New Roman" w:hAnsi="Times New Roman" w:cs="Times New Roman"/>
          <w:i/>
          <w:color w:val="0000CC"/>
          <w:sz w:val="24"/>
          <w:szCs w:val="24"/>
        </w:rPr>
        <w:t>.L</w:t>
      </w:r>
      <w:r w:rsidR="00AA136D" w:rsidRPr="00AA136D">
        <w:rPr>
          <w:rFonts w:ascii="Times New Roman" w:hAnsi="Times New Roman" w:cs="Times New Roman"/>
          <w:color w:val="0000CC"/>
          <w:sz w:val="24"/>
          <w:szCs w:val="24"/>
          <w:vertAlign w:val="subscript"/>
        </w:rPr>
        <w:t>p</w:t>
      </w:r>
      <w:proofErr w:type="spellEnd"/>
      <w:r w:rsidR="00AA136D" w:rsidRPr="00AA136D">
        <w:rPr>
          <w:rFonts w:ascii="Times New Roman" w:hAnsi="Times New Roman" w:cs="Times New Roman"/>
          <w:color w:val="0000CC"/>
          <w:sz w:val="24"/>
          <w:szCs w:val="24"/>
        </w:rPr>
        <w:t xml:space="preserve"> versus Cum</w:t>
      </w:r>
      <w:r w:rsidR="00AA136D" w:rsidRPr="00AA136D">
        <w:rPr>
          <w:rFonts w:ascii="Times New Roman" w:hAnsi="Times New Roman" w:cs="Times New Roman"/>
          <w:i/>
          <w:color w:val="0000CC"/>
          <w:sz w:val="24"/>
          <w:szCs w:val="24"/>
        </w:rPr>
        <w:t>.t</w:t>
      </w:r>
      <w:r w:rsidR="00AA136D" w:rsidRPr="00AA136D">
        <w:rPr>
          <w:rFonts w:ascii="Times New Roman" w:hAnsi="Times New Roman" w:cs="Times New Roman"/>
          <w:color w:val="0000CC"/>
          <w:sz w:val="24"/>
          <w:szCs w:val="24"/>
        </w:rPr>
        <w:t xml:space="preserve"> gives us </w:t>
      </w:r>
      <w:r w:rsidR="00AA136D" w:rsidRPr="00AA136D">
        <w:rPr>
          <w:rStyle w:val="st"/>
          <w:rFonts w:ascii="Times New Roman" w:hAnsi="Times New Roman" w:cs="Times New Roman"/>
          <w:color w:val="0000CC"/>
          <w:sz w:val="24"/>
          <w:szCs w:val="24"/>
        </w:rPr>
        <w:t xml:space="preserve">confidence in the fidelity of the </w:t>
      </w:r>
      <w:r w:rsidR="00AA136D" w:rsidRPr="00AA136D">
        <w:rPr>
          <w:rStyle w:val="Emphasis"/>
          <w:rFonts w:ascii="Times New Roman" w:hAnsi="Times New Roman" w:cs="Times New Roman"/>
          <w:i w:val="0"/>
          <w:color w:val="0000CC"/>
          <w:sz w:val="24"/>
          <w:szCs w:val="24"/>
        </w:rPr>
        <w:t>calibrated model for air diffusion into the soil</w:t>
      </w:r>
      <w:r w:rsidR="00AA136D" w:rsidRPr="00AA136D">
        <w:rPr>
          <w:rStyle w:val="st"/>
          <w:rFonts w:ascii="Times New Roman" w:hAnsi="Times New Roman" w:cs="Times New Roman"/>
          <w:color w:val="0000CC"/>
          <w:sz w:val="24"/>
          <w:szCs w:val="24"/>
        </w:rPr>
        <w:t xml:space="preserve"> </w:t>
      </w:r>
      <w:r w:rsidR="00AA136D" w:rsidRPr="00AA136D">
        <w:rPr>
          <w:rFonts w:ascii="Times New Roman" w:hAnsi="Times New Roman" w:cs="Times New Roman"/>
          <w:color w:val="0000CC"/>
          <w:sz w:val="24"/>
          <w:szCs w:val="24"/>
        </w:rPr>
        <w:t>and (2) interpolations at Cum.</w:t>
      </w:r>
      <w:r w:rsidR="00AA136D" w:rsidRPr="00AA136D">
        <w:rPr>
          <w:rFonts w:ascii="Times New Roman" w:hAnsi="Times New Roman" w:cs="Times New Roman"/>
          <w:i/>
          <w:color w:val="0000CC"/>
          <w:sz w:val="24"/>
          <w:szCs w:val="24"/>
        </w:rPr>
        <w:t>t</w:t>
      </w:r>
      <w:r w:rsidR="00AA136D" w:rsidRPr="00AA136D">
        <w:rPr>
          <w:rFonts w:ascii="Times New Roman" w:hAnsi="Times New Roman" w:cs="Times New Roman"/>
          <w:color w:val="0000CC"/>
          <w:sz w:val="24"/>
          <w:szCs w:val="24"/>
        </w:rPr>
        <w:t xml:space="preserve"> = 0.7, 2.0, 4.9 and 8.9 minutes of plotting </w:t>
      </w:r>
      <w:proofErr w:type="spellStart"/>
      <w:r w:rsidR="00AA136D" w:rsidRPr="00AA136D">
        <w:rPr>
          <w:rFonts w:ascii="Times New Roman" w:hAnsi="Times New Roman" w:cs="Times New Roman"/>
          <w:i/>
          <w:color w:val="0000CC"/>
          <w:sz w:val="24"/>
          <w:szCs w:val="24"/>
        </w:rPr>
        <w:t>L</w:t>
      </w:r>
      <w:r w:rsidR="00AA136D" w:rsidRPr="00AA136D">
        <w:rPr>
          <w:rFonts w:ascii="Times New Roman" w:hAnsi="Times New Roman" w:cs="Times New Roman"/>
          <w:color w:val="0000CC"/>
          <w:sz w:val="24"/>
          <w:szCs w:val="24"/>
          <w:vertAlign w:val="subscript"/>
        </w:rPr>
        <w:t>w</w:t>
      </w:r>
      <w:proofErr w:type="spellEnd"/>
      <w:r w:rsidR="00AA136D" w:rsidRPr="00AA136D">
        <w:rPr>
          <w:rFonts w:ascii="Times New Roman" w:hAnsi="Times New Roman" w:cs="Times New Roman"/>
          <w:color w:val="0000CC"/>
          <w:sz w:val="24"/>
          <w:szCs w:val="24"/>
        </w:rPr>
        <w:t xml:space="preserve"> (Column 4) versus </w:t>
      </w:r>
      <w:r w:rsidR="00AA136D" w:rsidRPr="00AA136D">
        <w:rPr>
          <w:rFonts w:ascii="Times New Roman" w:hAnsi="Times New Roman" w:cs="Times New Roman"/>
          <w:i/>
          <w:color w:val="0000CC"/>
          <w:sz w:val="24"/>
          <w:szCs w:val="24"/>
        </w:rPr>
        <w:t>t</w:t>
      </w:r>
      <w:r w:rsidR="00AA136D" w:rsidRPr="00AA136D">
        <w:rPr>
          <w:rFonts w:ascii="Times New Roman" w:hAnsi="Times New Roman" w:cs="Times New Roman"/>
          <w:color w:val="0000CC"/>
          <w:sz w:val="24"/>
          <w:szCs w:val="24"/>
        </w:rPr>
        <w:t xml:space="preserve"> (Column 3) can be performed to avoid lack of the cumulative </w:t>
      </w:r>
      <w:proofErr w:type="spellStart"/>
      <w:r w:rsidR="00AA136D" w:rsidRPr="00AA136D">
        <w:rPr>
          <w:rFonts w:ascii="Times New Roman" w:hAnsi="Times New Roman" w:cs="Times New Roman"/>
          <w:i/>
          <w:color w:val="0000CC"/>
          <w:sz w:val="24"/>
          <w:szCs w:val="24"/>
        </w:rPr>
        <w:t>L</w:t>
      </w:r>
      <w:r w:rsidR="00AA136D" w:rsidRPr="00AA136D">
        <w:rPr>
          <w:rFonts w:ascii="Times New Roman" w:hAnsi="Times New Roman" w:cs="Times New Roman"/>
          <w:color w:val="0000CC"/>
          <w:sz w:val="24"/>
          <w:szCs w:val="24"/>
          <w:vertAlign w:val="subscript"/>
        </w:rPr>
        <w:t>w</w:t>
      </w:r>
      <w:proofErr w:type="spellEnd"/>
      <w:r w:rsidR="00AA136D" w:rsidRPr="00AA136D">
        <w:rPr>
          <w:rFonts w:ascii="Times New Roman" w:hAnsi="Times New Roman" w:cs="Times New Roman"/>
          <w:color w:val="0000CC"/>
          <w:sz w:val="24"/>
          <w:szCs w:val="24"/>
        </w:rPr>
        <w:t xml:space="preserve"> (</w:t>
      </w:r>
      <w:proofErr w:type="spellStart"/>
      <w:r w:rsidR="00AA136D" w:rsidRPr="00AA136D">
        <w:rPr>
          <w:rFonts w:ascii="Times New Roman" w:hAnsi="Times New Roman" w:cs="Times New Roman"/>
          <w:color w:val="0000CC"/>
          <w:sz w:val="24"/>
          <w:szCs w:val="24"/>
        </w:rPr>
        <w:t>Cum</w:t>
      </w:r>
      <w:r w:rsidR="00AA136D" w:rsidRPr="00AA136D">
        <w:rPr>
          <w:rFonts w:ascii="Times New Roman" w:hAnsi="Times New Roman" w:cs="Times New Roman"/>
          <w:i/>
          <w:color w:val="0000CC"/>
          <w:sz w:val="24"/>
          <w:szCs w:val="24"/>
        </w:rPr>
        <w:t>.L</w:t>
      </w:r>
      <w:r w:rsidR="00AA136D" w:rsidRPr="00AA136D">
        <w:rPr>
          <w:rFonts w:ascii="Times New Roman" w:hAnsi="Times New Roman" w:cs="Times New Roman"/>
          <w:color w:val="0000CC"/>
          <w:sz w:val="24"/>
          <w:szCs w:val="24"/>
          <w:vertAlign w:val="subscript"/>
        </w:rPr>
        <w:t>w</w:t>
      </w:r>
      <w:proofErr w:type="spellEnd"/>
      <w:r w:rsidR="00AA136D" w:rsidRPr="00AA136D">
        <w:rPr>
          <w:rFonts w:ascii="Times New Roman" w:hAnsi="Times New Roman" w:cs="Times New Roman"/>
          <w:color w:val="0000CC"/>
          <w:sz w:val="24"/>
          <w:szCs w:val="24"/>
        </w:rPr>
        <w:t xml:space="preserve">) data of 0.5, 0.8, 1.0 and 1.2 cm (Column 7), having then the correlation of plotting </w:t>
      </w:r>
      <w:proofErr w:type="spellStart"/>
      <w:r w:rsidR="00AA136D" w:rsidRPr="00AA136D">
        <w:rPr>
          <w:rFonts w:ascii="Times New Roman" w:hAnsi="Times New Roman" w:cs="Times New Roman"/>
          <w:color w:val="0000CC"/>
          <w:sz w:val="24"/>
          <w:szCs w:val="24"/>
        </w:rPr>
        <w:t>Cum</w:t>
      </w:r>
      <w:r w:rsidR="00AA136D" w:rsidRPr="00AA136D">
        <w:rPr>
          <w:rFonts w:ascii="Times New Roman" w:hAnsi="Times New Roman" w:cs="Times New Roman"/>
          <w:i/>
          <w:color w:val="0000CC"/>
          <w:sz w:val="24"/>
          <w:szCs w:val="24"/>
        </w:rPr>
        <w:t>.L</w:t>
      </w:r>
      <w:r w:rsidR="00AA136D" w:rsidRPr="00AA136D">
        <w:rPr>
          <w:rFonts w:ascii="Times New Roman" w:hAnsi="Times New Roman" w:cs="Times New Roman"/>
          <w:color w:val="0000CC"/>
          <w:sz w:val="24"/>
          <w:szCs w:val="24"/>
          <w:vertAlign w:val="subscript"/>
        </w:rPr>
        <w:t>w</w:t>
      </w:r>
      <w:proofErr w:type="spellEnd"/>
      <w:r w:rsidR="00AA136D" w:rsidRPr="00AA136D">
        <w:rPr>
          <w:rFonts w:ascii="Times New Roman" w:hAnsi="Times New Roman" w:cs="Times New Roman"/>
          <w:color w:val="0000CC"/>
          <w:sz w:val="24"/>
          <w:szCs w:val="24"/>
        </w:rPr>
        <w:t xml:space="preserve"> versus Cum</w:t>
      </w:r>
      <w:r w:rsidR="00AA136D" w:rsidRPr="00AA136D">
        <w:rPr>
          <w:rFonts w:ascii="Times New Roman" w:hAnsi="Times New Roman" w:cs="Times New Roman"/>
          <w:i/>
          <w:color w:val="0000CC"/>
          <w:sz w:val="24"/>
          <w:szCs w:val="24"/>
        </w:rPr>
        <w:t>.t</w:t>
      </w:r>
      <w:r w:rsidR="00AA136D" w:rsidRPr="00AA136D">
        <w:rPr>
          <w:rFonts w:ascii="Times New Roman" w:hAnsi="Times New Roman" w:cs="Times New Roman"/>
          <w:color w:val="0000CC"/>
          <w:sz w:val="24"/>
          <w:szCs w:val="24"/>
        </w:rPr>
        <w:t xml:space="preserve"> gives us </w:t>
      </w:r>
      <w:r w:rsidR="00AA136D" w:rsidRPr="00AA136D">
        <w:rPr>
          <w:rStyle w:val="st"/>
          <w:rFonts w:ascii="Times New Roman" w:hAnsi="Times New Roman" w:cs="Times New Roman"/>
          <w:color w:val="0000CC"/>
          <w:sz w:val="24"/>
          <w:szCs w:val="24"/>
        </w:rPr>
        <w:t xml:space="preserve">confidence in the fidelity of the </w:t>
      </w:r>
      <w:r w:rsidR="00AA136D" w:rsidRPr="00AA136D">
        <w:rPr>
          <w:rStyle w:val="Emphasis"/>
          <w:rFonts w:ascii="Times New Roman" w:hAnsi="Times New Roman" w:cs="Times New Roman"/>
          <w:i w:val="0"/>
          <w:color w:val="0000CC"/>
          <w:sz w:val="24"/>
          <w:szCs w:val="24"/>
        </w:rPr>
        <w:t>calibrated model for water infiltration into the ground</w:t>
      </w:r>
      <w:r w:rsidR="00AA136D" w:rsidRPr="00AA136D">
        <w:rPr>
          <w:rFonts w:ascii="Times New Roman" w:hAnsi="Times New Roman" w:cs="Times New Roman"/>
          <w:color w:val="0000CC"/>
          <w:sz w:val="24"/>
          <w:szCs w:val="24"/>
        </w:rPr>
        <w:t>.</w:t>
      </w:r>
      <w:r>
        <w:rPr>
          <w:rFonts w:ascii="Times New Roman" w:hAnsi="Times New Roman" w:cs="Times New Roman"/>
          <w:color w:val="0000CC"/>
          <w:sz w:val="24"/>
          <w:szCs w:val="24"/>
        </w:rPr>
        <w:t>”</w:t>
      </w:r>
      <w:r w:rsidR="00AA136D" w:rsidRPr="00AA136D">
        <w:rPr>
          <w:rFonts w:ascii="Times New Roman" w:hAnsi="Times New Roman" w:cs="Times New Roman"/>
          <w:color w:val="0000CC"/>
          <w:sz w:val="24"/>
          <w:szCs w:val="24"/>
        </w:rPr>
        <w:t xml:space="preserve"> </w:t>
      </w:r>
      <w:r w:rsidR="009C496A">
        <w:rPr>
          <w:rFonts w:ascii="Times New Roman" w:hAnsi="Times New Roman"/>
          <w:color w:val="0000CC"/>
          <w:sz w:val="24"/>
          <w:szCs w:val="24"/>
        </w:rPr>
        <w:t>(</w:t>
      </w:r>
      <w:proofErr w:type="gramStart"/>
      <w:r w:rsidR="009C496A">
        <w:rPr>
          <w:rFonts w:ascii="Times New Roman" w:hAnsi="Times New Roman"/>
          <w:color w:val="0000CC"/>
          <w:sz w:val="24"/>
          <w:szCs w:val="24"/>
        </w:rPr>
        <w:t>see</w:t>
      </w:r>
      <w:proofErr w:type="gramEnd"/>
      <w:r w:rsidR="009C496A">
        <w:rPr>
          <w:rFonts w:ascii="Times New Roman" w:hAnsi="Times New Roman"/>
          <w:color w:val="0000CC"/>
          <w:sz w:val="24"/>
          <w:szCs w:val="24"/>
        </w:rPr>
        <w:t xml:space="preserve"> page 7 lines 276-288</w:t>
      </w:r>
      <w:r w:rsidR="00EB1698" w:rsidRPr="00DA484D">
        <w:rPr>
          <w:rFonts w:ascii="Times New Roman" w:hAnsi="Times New Roman"/>
          <w:color w:val="0000CC"/>
          <w:sz w:val="24"/>
          <w:szCs w:val="24"/>
        </w:rPr>
        <w:t xml:space="preserve"> in Marked Manuscript</w:t>
      </w:r>
      <w:r w:rsidR="00D625FF" w:rsidRPr="00D625FF">
        <w:rPr>
          <w:rFonts w:ascii="Times New Roman" w:hAnsi="Times New Roman"/>
          <w:color w:val="0000CC"/>
          <w:sz w:val="24"/>
          <w:szCs w:val="24"/>
        </w:rPr>
        <w:t xml:space="preserve"> </w:t>
      </w:r>
      <w:r w:rsidR="00D625FF">
        <w:rPr>
          <w:rFonts w:ascii="Times New Roman" w:hAnsi="Times New Roman"/>
          <w:color w:val="0000CC"/>
          <w:sz w:val="24"/>
          <w:szCs w:val="24"/>
        </w:rPr>
        <w:t>after Referees 1,2,3,4</w:t>
      </w:r>
      <w:r w:rsidR="00EB1698" w:rsidRPr="00DA484D">
        <w:rPr>
          <w:rFonts w:ascii="Times New Roman" w:hAnsi="Times New Roman"/>
          <w:color w:val="0000CC"/>
          <w:sz w:val="24"/>
          <w:szCs w:val="24"/>
        </w:rPr>
        <w:t>)</w:t>
      </w:r>
      <w:r>
        <w:rPr>
          <w:rFonts w:ascii="Times New Roman" w:hAnsi="Times New Roman"/>
          <w:color w:val="0000CC"/>
          <w:sz w:val="24"/>
          <w:szCs w:val="24"/>
        </w:rPr>
        <w:t xml:space="preserve"> </w:t>
      </w:r>
    </w:p>
    <w:p w:rsidR="005D5743" w:rsidRPr="00AA136D" w:rsidRDefault="005D5743" w:rsidP="00AA136D">
      <w:pPr>
        <w:autoSpaceDE w:val="0"/>
        <w:autoSpaceDN w:val="0"/>
        <w:adjustRightInd w:val="0"/>
        <w:spacing w:after="0" w:line="240" w:lineRule="auto"/>
        <w:rPr>
          <w:rFonts w:ascii="Times New Roman" w:hAnsi="Times New Roman" w:cs="Times New Roman"/>
          <w:sz w:val="24"/>
          <w:szCs w:val="24"/>
        </w:rPr>
      </w:pPr>
    </w:p>
    <w:p w:rsidR="008735AB" w:rsidRPr="003E6011" w:rsidRDefault="008735AB" w:rsidP="00AA136D">
      <w:pPr>
        <w:autoSpaceDE w:val="0"/>
        <w:autoSpaceDN w:val="0"/>
        <w:adjustRightInd w:val="0"/>
        <w:spacing w:after="0" w:line="240" w:lineRule="auto"/>
        <w:rPr>
          <w:rFonts w:ascii="Times New Roman" w:hAnsi="Times New Roman" w:cs="Times New Roman"/>
          <w:sz w:val="24"/>
          <w:szCs w:val="24"/>
        </w:rPr>
      </w:pPr>
      <w:r w:rsidRPr="00AA136D">
        <w:rPr>
          <w:rFonts w:ascii="Times New Roman" w:hAnsi="Times New Roman" w:cs="Times New Roman"/>
          <w:sz w:val="24"/>
          <w:szCs w:val="24"/>
        </w:rPr>
        <w:t xml:space="preserve">Regarding the layout </w:t>
      </w:r>
      <w:r w:rsidRPr="003E6011">
        <w:rPr>
          <w:rFonts w:ascii="Times New Roman" w:hAnsi="Times New Roman" w:cs="Times New Roman"/>
          <w:sz w:val="24"/>
          <w:szCs w:val="24"/>
        </w:rPr>
        <w:t>of the manuscript, the reading gives the feeling that some informa</w:t>
      </w:r>
      <w:r w:rsidR="00E310A7" w:rsidRPr="003E6011">
        <w:rPr>
          <w:rFonts w:ascii="Times New Roman" w:hAnsi="Times New Roman" w:cs="Times New Roman"/>
          <w:sz w:val="24"/>
          <w:szCs w:val="24"/>
        </w:rPr>
        <w:t xml:space="preserve">tion </w:t>
      </w:r>
      <w:r w:rsidRPr="003E6011">
        <w:rPr>
          <w:rFonts w:ascii="Times New Roman" w:hAnsi="Times New Roman" w:cs="Times New Roman"/>
          <w:sz w:val="24"/>
          <w:szCs w:val="24"/>
        </w:rPr>
        <w:t>was added at specific places in the manus</w:t>
      </w:r>
      <w:r w:rsidR="00E310A7" w:rsidRPr="003E6011">
        <w:rPr>
          <w:rFonts w:ascii="Times New Roman" w:hAnsi="Times New Roman" w:cs="Times New Roman"/>
          <w:sz w:val="24"/>
          <w:szCs w:val="24"/>
        </w:rPr>
        <w:t xml:space="preserve">cript in response to reviewers’ </w:t>
      </w:r>
      <w:r w:rsidRPr="003E6011">
        <w:rPr>
          <w:rFonts w:ascii="Times New Roman" w:hAnsi="Times New Roman" w:cs="Times New Roman"/>
          <w:sz w:val="24"/>
          <w:szCs w:val="24"/>
        </w:rPr>
        <w:t>comments. But this has rendered the manuscript to</w:t>
      </w:r>
      <w:r w:rsidR="00E310A7" w:rsidRPr="003E6011">
        <w:rPr>
          <w:rFonts w:ascii="Times New Roman" w:hAnsi="Times New Roman" w:cs="Times New Roman"/>
          <w:sz w:val="24"/>
          <w:szCs w:val="24"/>
        </w:rPr>
        <w:t xml:space="preserve">o long. In addition, some parts </w:t>
      </w:r>
      <w:r w:rsidRPr="003E6011">
        <w:rPr>
          <w:rFonts w:ascii="Times New Roman" w:hAnsi="Times New Roman" w:cs="Times New Roman"/>
          <w:sz w:val="24"/>
          <w:szCs w:val="24"/>
        </w:rPr>
        <w:t>should be placed elsewhere in the manuscript. For in</w:t>
      </w:r>
      <w:r w:rsidR="00E310A7" w:rsidRPr="003E6011">
        <w:rPr>
          <w:rFonts w:ascii="Times New Roman" w:hAnsi="Times New Roman" w:cs="Times New Roman"/>
          <w:sz w:val="24"/>
          <w:szCs w:val="24"/>
        </w:rPr>
        <w:t xml:space="preserve">stance, lines 5-20 of page 2525 </w:t>
      </w:r>
      <w:r w:rsidRPr="003E6011">
        <w:rPr>
          <w:rFonts w:ascii="Times New Roman" w:hAnsi="Times New Roman" w:cs="Times New Roman"/>
          <w:sz w:val="24"/>
          <w:szCs w:val="24"/>
        </w:rPr>
        <w:t xml:space="preserve">are too general to be in the material and method section. Please, place these in the introduction. Instead of these general statements, </w:t>
      </w:r>
      <w:r w:rsidR="00E310A7" w:rsidRPr="003E6011">
        <w:rPr>
          <w:rFonts w:ascii="Times New Roman" w:hAnsi="Times New Roman" w:cs="Times New Roman"/>
          <w:sz w:val="24"/>
          <w:szCs w:val="24"/>
        </w:rPr>
        <w:t xml:space="preserve">the material and method section </w:t>
      </w:r>
      <w:r w:rsidRPr="003E6011">
        <w:rPr>
          <w:rFonts w:ascii="Times New Roman" w:hAnsi="Times New Roman" w:cs="Times New Roman"/>
          <w:sz w:val="24"/>
          <w:szCs w:val="24"/>
        </w:rPr>
        <w:t>should present more specific details in particular abo</w:t>
      </w:r>
      <w:r w:rsidR="00E310A7" w:rsidRPr="003E6011">
        <w:rPr>
          <w:rFonts w:ascii="Times New Roman" w:hAnsi="Times New Roman" w:cs="Times New Roman"/>
          <w:sz w:val="24"/>
          <w:szCs w:val="24"/>
        </w:rPr>
        <w:t xml:space="preserve">ut the way data are combined or </w:t>
      </w:r>
      <w:r w:rsidRPr="003E6011">
        <w:rPr>
          <w:rFonts w:ascii="Times New Roman" w:hAnsi="Times New Roman" w:cs="Times New Roman"/>
          <w:sz w:val="24"/>
          <w:szCs w:val="24"/>
        </w:rPr>
        <w:t>statistical analyses. A specific section should include a</w:t>
      </w:r>
      <w:r w:rsidR="00E310A7" w:rsidRPr="003E6011">
        <w:rPr>
          <w:rFonts w:ascii="Times New Roman" w:hAnsi="Times New Roman" w:cs="Times New Roman"/>
          <w:sz w:val="24"/>
          <w:szCs w:val="24"/>
        </w:rPr>
        <w:t xml:space="preserve">lso a proper description of all </w:t>
      </w:r>
      <w:r w:rsidRPr="003E6011">
        <w:rPr>
          <w:rFonts w:ascii="Times New Roman" w:hAnsi="Times New Roman" w:cs="Times New Roman"/>
          <w:sz w:val="24"/>
          <w:szCs w:val="24"/>
        </w:rPr>
        <w:t xml:space="preserve">the soils under study. Or, the authors can turn the </w:t>
      </w:r>
      <w:r w:rsidR="00E310A7" w:rsidRPr="003E6011">
        <w:rPr>
          <w:rFonts w:ascii="Times New Roman" w:hAnsi="Times New Roman" w:cs="Times New Roman"/>
          <w:sz w:val="24"/>
          <w:szCs w:val="24"/>
        </w:rPr>
        <w:t xml:space="preserve">proposed paper into a technical </w:t>
      </w:r>
      <w:r w:rsidRPr="003E6011">
        <w:rPr>
          <w:rFonts w:ascii="Times New Roman" w:hAnsi="Times New Roman" w:cs="Times New Roman"/>
          <w:sz w:val="24"/>
          <w:szCs w:val="24"/>
        </w:rPr>
        <w:t>note and to show only some of the data of the aero-</w:t>
      </w:r>
      <w:proofErr w:type="spellStart"/>
      <w:r w:rsidRPr="003E6011">
        <w:rPr>
          <w:rFonts w:ascii="Times New Roman" w:hAnsi="Times New Roman" w:cs="Times New Roman"/>
          <w:sz w:val="24"/>
          <w:szCs w:val="24"/>
        </w:rPr>
        <w:t>inf</w:t>
      </w:r>
      <w:r w:rsidR="00E310A7" w:rsidRPr="003E6011">
        <w:rPr>
          <w:rFonts w:ascii="Times New Roman" w:hAnsi="Times New Roman" w:cs="Times New Roman"/>
          <w:sz w:val="24"/>
          <w:szCs w:val="24"/>
        </w:rPr>
        <w:t>iltrometer</w:t>
      </w:r>
      <w:proofErr w:type="spellEnd"/>
      <w:r w:rsidR="00E310A7" w:rsidRPr="003E6011">
        <w:rPr>
          <w:rFonts w:ascii="Times New Roman" w:hAnsi="Times New Roman" w:cs="Times New Roman"/>
          <w:sz w:val="24"/>
          <w:szCs w:val="24"/>
        </w:rPr>
        <w:t xml:space="preserve"> and water cumulative </w:t>
      </w:r>
      <w:r w:rsidRPr="003E6011">
        <w:rPr>
          <w:rFonts w:ascii="Times New Roman" w:hAnsi="Times New Roman" w:cs="Times New Roman"/>
          <w:sz w:val="24"/>
          <w:szCs w:val="24"/>
        </w:rPr>
        <w:t>infiltration and give more details about how the conne</w:t>
      </w:r>
      <w:r w:rsidR="00E310A7" w:rsidRPr="003E6011">
        <w:rPr>
          <w:rFonts w:ascii="Times New Roman" w:hAnsi="Times New Roman" w:cs="Times New Roman"/>
          <w:sz w:val="24"/>
          <w:szCs w:val="24"/>
        </w:rPr>
        <w:t xml:space="preserve">ction can be done between these </w:t>
      </w:r>
      <w:r w:rsidRPr="003E6011">
        <w:rPr>
          <w:rFonts w:ascii="Times New Roman" w:hAnsi="Times New Roman" w:cs="Times New Roman"/>
          <w:sz w:val="24"/>
          <w:szCs w:val="24"/>
        </w:rPr>
        <w:t>two kinds of data to derive the maximum of information on the soil hydraulic properties.</w:t>
      </w:r>
    </w:p>
    <w:p w:rsidR="008735AB" w:rsidRPr="003E6011" w:rsidRDefault="008735AB" w:rsidP="00ED69BF">
      <w:pPr>
        <w:autoSpaceDE w:val="0"/>
        <w:autoSpaceDN w:val="0"/>
        <w:adjustRightInd w:val="0"/>
        <w:spacing w:after="0" w:line="240" w:lineRule="auto"/>
        <w:rPr>
          <w:rFonts w:ascii="Times New Roman" w:hAnsi="Times New Roman" w:cs="Times New Roman"/>
          <w:sz w:val="24"/>
          <w:szCs w:val="24"/>
        </w:rPr>
      </w:pPr>
    </w:p>
    <w:p w:rsidR="001E543F" w:rsidRPr="003E6011" w:rsidRDefault="003E6011" w:rsidP="003E6011">
      <w:pPr>
        <w:autoSpaceDE w:val="0"/>
        <w:autoSpaceDN w:val="0"/>
        <w:adjustRightInd w:val="0"/>
        <w:spacing w:after="0" w:line="240" w:lineRule="auto"/>
        <w:ind w:firstLine="720"/>
        <w:rPr>
          <w:rFonts w:ascii="Times New Roman" w:hAnsi="Times New Roman" w:cs="Times New Roman"/>
          <w:color w:val="0000CC"/>
          <w:sz w:val="24"/>
          <w:szCs w:val="24"/>
        </w:rPr>
      </w:pPr>
      <w:r w:rsidRPr="003E6011">
        <w:rPr>
          <w:rFonts w:ascii="Times New Roman" w:hAnsi="Times New Roman" w:cs="Times New Roman"/>
          <w:color w:val="0000CC"/>
          <w:sz w:val="24"/>
          <w:szCs w:val="24"/>
        </w:rPr>
        <w:sym w:font="Symbol" w:char="F0D6"/>
      </w:r>
      <w:r w:rsidRPr="003E6011">
        <w:rPr>
          <w:rFonts w:ascii="Times New Roman" w:hAnsi="Times New Roman" w:cs="Times New Roman"/>
          <w:color w:val="0000CC"/>
          <w:sz w:val="24"/>
          <w:szCs w:val="24"/>
        </w:rPr>
        <w:t xml:space="preserve"> </w:t>
      </w:r>
      <w:r w:rsidR="005D5743" w:rsidRPr="003E6011">
        <w:rPr>
          <w:rFonts w:ascii="Times New Roman" w:hAnsi="Times New Roman" w:cs="Times New Roman"/>
          <w:color w:val="0000CC"/>
          <w:sz w:val="24"/>
          <w:szCs w:val="24"/>
        </w:rPr>
        <w:t>All the following statements (lines 5-20 of page 2525) have been placed in</w:t>
      </w:r>
      <w:r w:rsidR="009C496A" w:rsidRPr="003E6011">
        <w:rPr>
          <w:rFonts w:ascii="Times New Roman" w:hAnsi="Times New Roman" w:cs="Times New Roman"/>
          <w:color w:val="0000CC"/>
          <w:sz w:val="24"/>
          <w:szCs w:val="24"/>
        </w:rPr>
        <w:t>to</w:t>
      </w:r>
      <w:r w:rsidR="005D5743" w:rsidRPr="003E6011">
        <w:rPr>
          <w:rFonts w:ascii="Times New Roman" w:hAnsi="Times New Roman" w:cs="Times New Roman"/>
          <w:color w:val="0000CC"/>
          <w:sz w:val="24"/>
          <w:szCs w:val="24"/>
        </w:rPr>
        <w:t xml:space="preserve"> Introduction, such that:</w:t>
      </w:r>
      <w:r w:rsidRPr="003E6011">
        <w:rPr>
          <w:rFonts w:ascii="Times New Roman" w:hAnsi="Times New Roman" w:cs="Times New Roman"/>
          <w:color w:val="0000CC"/>
          <w:sz w:val="24"/>
          <w:szCs w:val="24"/>
        </w:rPr>
        <w:t xml:space="preserve"> “</w:t>
      </w:r>
      <w:r w:rsidR="001E543F" w:rsidRPr="003E6011">
        <w:rPr>
          <w:rFonts w:ascii="Times New Roman" w:hAnsi="Times New Roman" w:cs="Times New Roman"/>
          <w:color w:val="0000CC"/>
          <w:sz w:val="24"/>
          <w:szCs w:val="24"/>
        </w:rPr>
        <w:t xml:space="preserve">Saturated hydraulic conductivity </w:t>
      </w:r>
      <w:r w:rsidR="001E543F" w:rsidRPr="003E6011">
        <w:rPr>
          <w:rFonts w:ascii="Times New Roman" w:eastAsia="MS Mincho" w:hAnsi="Times New Roman" w:cs="Times New Roman"/>
          <w:color w:val="0000CC"/>
          <w:sz w:val="24"/>
          <w:szCs w:val="24"/>
          <w:lang w:eastAsia="en-MY"/>
        </w:rPr>
        <w:t xml:space="preserve">depends more strongly on bulk density, organic carbon content, and land use (Jarvis et al., 2013). </w:t>
      </w:r>
      <w:r w:rsidR="001E543F" w:rsidRPr="003E6011">
        <w:rPr>
          <w:rFonts w:ascii="Times New Roman" w:hAnsi="Times New Roman" w:cs="Times New Roman"/>
          <w:color w:val="0000CC"/>
          <w:sz w:val="24"/>
          <w:szCs w:val="24"/>
        </w:rPr>
        <w:t xml:space="preserve">The effects of soil </w:t>
      </w:r>
      <w:proofErr w:type="spellStart"/>
      <w:r w:rsidR="001E543F" w:rsidRPr="003E6011">
        <w:rPr>
          <w:rFonts w:ascii="Times New Roman" w:hAnsi="Times New Roman" w:cs="Times New Roman"/>
          <w:color w:val="0000CC"/>
          <w:sz w:val="24"/>
          <w:szCs w:val="24"/>
        </w:rPr>
        <w:t>sorptivity</w:t>
      </w:r>
      <w:proofErr w:type="spellEnd"/>
      <w:r w:rsidR="001E543F" w:rsidRPr="003E6011">
        <w:rPr>
          <w:rFonts w:ascii="Times New Roman" w:hAnsi="Times New Roman" w:cs="Times New Roman"/>
          <w:color w:val="0000CC"/>
          <w:sz w:val="24"/>
          <w:szCs w:val="24"/>
        </w:rPr>
        <w:t xml:space="preserve"> decrease with time, and the final </w:t>
      </w:r>
      <w:r w:rsidR="001E543F" w:rsidRPr="003E6011">
        <w:rPr>
          <w:rFonts w:ascii="Times New Roman" w:hAnsi="Times New Roman" w:cs="Times New Roman"/>
          <w:i/>
          <w:color w:val="0000CC"/>
          <w:sz w:val="24"/>
          <w:szCs w:val="24"/>
        </w:rPr>
        <w:t>f</w:t>
      </w:r>
      <w:r w:rsidR="001E543F" w:rsidRPr="003E6011">
        <w:rPr>
          <w:rFonts w:ascii="Times New Roman" w:hAnsi="Times New Roman" w:cs="Times New Roman"/>
          <w:color w:val="0000CC"/>
          <w:sz w:val="24"/>
          <w:szCs w:val="24"/>
        </w:rPr>
        <w:t xml:space="preserve"> asymptotically approaches the saturated hydraulic conductivity of the soil (</w:t>
      </w:r>
      <w:r w:rsidR="001E543F" w:rsidRPr="003E6011">
        <w:rPr>
          <w:rFonts w:ascii="Times New Roman" w:eastAsia="MS Mincho" w:hAnsi="Times New Roman" w:cs="Times New Roman"/>
          <w:color w:val="0000CC"/>
          <w:sz w:val="24"/>
          <w:szCs w:val="24"/>
          <w:lang w:eastAsia="en-MY"/>
        </w:rPr>
        <w:t xml:space="preserve">Diamond and </w:t>
      </w:r>
      <w:proofErr w:type="spellStart"/>
      <w:r w:rsidR="001E543F" w:rsidRPr="003E6011">
        <w:rPr>
          <w:rFonts w:ascii="Times New Roman" w:eastAsia="MS Mincho" w:hAnsi="Times New Roman" w:cs="Times New Roman"/>
          <w:color w:val="0000CC"/>
          <w:sz w:val="24"/>
          <w:szCs w:val="24"/>
          <w:lang w:eastAsia="en-MY"/>
        </w:rPr>
        <w:t>Shanley</w:t>
      </w:r>
      <w:proofErr w:type="spellEnd"/>
      <w:r w:rsidR="001E543F" w:rsidRPr="003E6011">
        <w:rPr>
          <w:rFonts w:ascii="Times New Roman" w:eastAsia="MS Mincho" w:hAnsi="Times New Roman" w:cs="Times New Roman"/>
          <w:color w:val="0000CC"/>
          <w:sz w:val="24"/>
          <w:szCs w:val="24"/>
          <w:lang w:eastAsia="en-MY"/>
        </w:rPr>
        <w:t>, 2003; Reynolds et al., 2002</w:t>
      </w:r>
      <w:r w:rsidR="001E543F" w:rsidRPr="003E6011">
        <w:rPr>
          <w:rFonts w:ascii="Times New Roman" w:hAnsi="Times New Roman" w:cs="Times New Roman"/>
          <w:color w:val="0000CC"/>
          <w:sz w:val="24"/>
          <w:szCs w:val="24"/>
        </w:rPr>
        <w:t xml:space="preserve">). The movement of water and air in a </w:t>
      </w:r>
      <w:proofErr w:type="spellStart"/>
      <w:r w:rsidR="001E543F" w:rsidRPr="003E6011">
        <w:rPr>
          <w:rFonts w:ascii="Times New Roman" w:hAnsi="Times New Roman" w:cs="Times New Roman"/>
          <w:color w:val="0000CC"/>
          <w:sz w:val="24"/>
          <w:szCs w:val="24"/>
        </w:rPr>
        <w:t>vadose</w:t>
      </w:r>
      <w:proofErr w:type="spellEnd"/>
      <w:r w:rsidR="001E543F" w:rsidRPr="003E6011">
        <w:rPr>
          <w:rFonts w:ascii="Times New Roman" w:hAnsi="Times New Roman" w:cs="Times New Roman"/>
          <w:color w:val="0000CC"/>
          <w:sz w:val="24"/>
          <w:szCs w:val="24"/>
        </w:rPr>
        <w:t xml:space="preserve"> zone is studied within </w:t>
      </w:r>
      <w:r w:rsidR="001E543F" w:rsidRPr="003E6011">
        <w:rPr>
          <w:rFonts w:ascii="Times New Roman" w:eastAsiaTheme="majorEastAsia" w:hAnsi="Times New Roman" w:cs="Times New Roman"/>
          <w:color w:val="0000CC"/>
          <w:sz w:val="24"/>
          <w:szCs w:val="24"/>
        </w:rPr>
        <w:t>soil physics</w:t>
      </w:r>
      <w:r w:rsidR="001E543F" w:rsidRPr="003E6011">
        <w:rPr>
          <w:rFonts w:ascii="Times New Roman" w:hAnsi="Times New Roman" w:cs="Times New Roman"/>
          <w:color w:val="0000CC"/>
          <w:sz w:val="24"/>
          <w:szCs w:val="24"/>
        </w:rPr>
        <w:t xml:space="preserve"> and </w:t>
      </w:r>
      <w:r w:rsidR="001E543F" w:rsidRPr="003E6011">
        <w:rPr>
          <w:rFonts w:ascii="Times New Roman" w:eastAsiaTheme="majorEastAsia" w:hAnsi="Times New Roman" w:cs="Times New Roman"/>
          <w:color w:val="0000CC"/>
          <w:sz w:val="24"/>
          <w:szCs w:val="24"/>
        </w:rPr>
        <w:t>hydrology</w:t>
      </w:r>
      <w:r w:rsidR="001E543F" w:rsidRPr="003E6011">
        <w:rPr>
          <w:rFonts w:ascii="Times New Roman" w:hAnsi="Times New Roman" w:cs="Times New Roman"/>
          <w:color w:val="0000CC"/>
          <w:sz w:val="24"/>
          <w:szCs w:val="24"/>
        </w:rPr>
        <w:t xml:space="preserve"> particularly </w:t>
      </w:r>
      <w:r w:rsidR="001E543F" w:rsidRPr="003E6011">
        <w:rPr>
          <w:rFonts w:ascii="Times New Roman" w:eastAsiaTheme="majorEastAsia" w:hAnsi="Times New Roman" w:cs="Times New Roman"/>
          <w:color w:val="0000CC"/>
          <w:sz w:val="24"/>
          <w:szCs w:val="24"/>
        </w:rPr>
        <w:t>hydrogeology</w:t>
      </w:r>
      <w:r w:rsidR="001E543F" w:rsidRPr="003E6011">
        <w:rPr>
          <w:rFonts w:ascii="Times New Roman" w:hAnsi="Times New Roman" w:cs="Times New Roman"/>
          <w:color w:val="0000CC"/>
          <w:sz w:val="24"/>
          <w:szCs w:val="24"/>
        </w:rPr>
        <w:t xml:space="preserve"> and is of importance to </w:t>
      </w:r>
      <w:r w:rsidR="001E543F" w:rsidRPr="003E6011">
        <w:rPr>
          <w:rFonts w:ascii="Times New Roman" w:eastAsiaTheme="majorEastAsia" w:hAnsi="Times New Roman" w:cs="Times New Roman"/>
          <w:color w:val="0000CC"/>
          <w:sz w:val="24"/>
          <w:szCs w:val="24"/>
        </w:rPr>
        <w:t>agriculture</w:t>
      </w:r>
      <w:r w:rsidR="001E543F" w:rsidRPr="003E6011">
        <w:rPr>
          <w:rFonts w:ascii="Times New Roman" w:hAnsi="Times New Roman" w:cs="Times New Roman"/>
          <w:color w:val="0000CC"/>
          <w:sz w:val="24"/>
          <w:szCs w:val="24"/>
        </w:rPr>
        <w:t xml:space="preserve">, </w:t>
      </w:r>
      <w:r w:rsidR="001E543F" w:rsidRPr="003E6011">
        <w:rPr>
          <w:rFonts w:ascii="Times New Roman" w:eastAsiaTheme="majorEastAsia" w:hAnsi="Times New Roman" w:cs="Times New Roman"/>
          <w:color w:val="0000CC"/>
          <w:sz w:val="24"/>
          <w:szCs w:val="24"/>
        </w:rPr>
        <w:t>contaminant</w:t>
      </w:r>
      <w:r w:rsidR="001E543F" w:rsidRPr="003E6011">
        <w:rPr>
          <w:rFonts w:ascii="Times New Roman" w:hAnsi="Times New Roman" w:cs="Times New Roman"/>
          <w:color w:val="0000CC"/>
          <w:sz w:val="24"/>
          <w:szCs w:val="24"/>
        </w:rPr>
        <w:t xml:space="preserve"> transport, and </w:t>
      </w:r>
      <w:r w:rsidR="001E543F" w:rsidRPr="003E6011">
        <w:rPr>
          <w:rFonts w:ascii="Times New Roman" w:eastAsiaTheme="majorEastAsia" w:hAnsi="Times New Roman" w:cs="Times New Roman"/>
          <w:color w:val="0000CC"/>
          <w:sz w:val="24"/>
          <w:szCs w:val="24"/>
        </w:rPr>
        <w:t>flood control</w:t>
      </w:r>
      <w:r w:rsidR="001E543F" w:rsidRPr="003E6011">
        <w:rPr>
          <w:rFonts w:ascii="Times New Roman" w:hAnsi="Times New Roman" w:cs="Times New Roman"/>
          <w:color w:val="0000CC"/>
          <w:sz w:val="24"/>
          <w:szCs w:val="24"/>
        </w:rPr>
        <w:t xml:space="preserve">. Water flows in a </w:t>
      </w:r>
      <w:proofErr w:type="spellStart"/>
      <w:r w:rsidR="001E543F" w:rsidRPr="003E6011">
        <w:rPr>
          <w:rFonts w:ascii="Times New Roman" w:hAnsi="Times New Roman" w:cs="Times New Roman"/>
          <w:color w:val="0000CC"/>
          <w:sz w:val="24"/>
          <w:szCs w:val="24"/>
        </w:rPr>
        <w:t>vadose</w:t>
      </w:r>
      <w:proofErr w:type="spellEnd"/>
      <w:r w:rsidR="001E543F" w:rsidRPr="003E6011">
        <w:rPr>
          <w:rFonts w:ascii="Times New Roman" w:hAnsi="Times New Roman" w:cs="Times New Roman"/>
          <w:color w:val="0000CC"/>
          <w:sz w:val="24"/>
          <w:szCs w:val="24"/>
        </w:rPr>
        <w:t xml:space="preserve"> zone are often described using the </w:t>
      </w:r>
      <w:r w:rsidR="001E543F" w:rsidRPr="003E6011">
        <w:rPr>
          <w:rFonts w:ascii="Times New Roman" w:eastAsiaTheme="majorEastAsia" w:hAnsi="Times New Roman" w:cs="Times New Roman"/>
          <w:color w:val="0000CC"/>
          <w:sz w:val="24"/>
          <w:szCs w:val="24"/>
        </w:rPr>
        <w:t>Richard’s equation</w:t>
      </w:r>
      <w:r w:rsidR="001E543F" w:rsidRPr="003E6011">
        <w:rPr>
          <w:rFonts w:ascii="Times New Roman" w:hAnsi="Times New Roman" w:cs="Times New Roman"/>
          <w:color w:val="0000CC"/>
          <w:sz w:val="24"/>
          <w:szCs w:val="24"/>
        </w:rPr>
        <w:t xml:space="preserve">, which partially derived from </w:t>
      </w:r>
      <w:r w:rsidR="001E543F" w:rsidRPr="003E6011">
        <w:rPr>
          <w:rFonts w:ascii="Times New Roman" w:eastAsiaTheme="majorEastAsia" w:hAnsi="Times New Roman" w:cs="Times New Roman"/>
          <w:color w:val="0000CC"/>
          <w:sz w:val="24"/>
          <w:szCs w:val="24"/>
        </w:rPr>
        <w:t>Darcy's law</w:t>
      </w:r>
      <w:r w:rsidR="001E543F" w:rsidRPr="003E6011">
        <w:rPr>
          <w:rFonts w:ascii="Times New Roman" w:hAnsi="Times New Roman" w:cs="Times New Roman"/>
          <w:color w:val="0000CC"/>
          <w:sz w:val="24"/>
          <w:szCs w:val="24"/>
        </w:rPr>
        <w:t xml:space="preserve"> (Kumar, 2004). Part of the voids in soil is occupied by water and the remainder by air. Rainfall flows through a </w:t>
      </w:r>
      <w:proofErr w:type="spellStart"/>
      <w:r w:rsidR="001E543F" w:rsidRPr="003E6011">
        <w:rPr>
          <w:rFonts w:ascii="Times New Roman" w:hAnsi="Times New Roman" w:cs="Times New Roman"/>
          <w:color w:val="0000CC"/>
          <w:sz w:val="24"/>
          <w:szCs w:val="24"/>
        </w:rPr>
        <w:t>vadose</w:t>
      </w:r>
      <w:proofErr w:type="spellEnd"/>
      <w:r w:rsidR="001E543F" w:rsidRPr="003E6011">
        <w:rPr>
          <w:rFonts w:ascii="Times New Roman" w:hAnsi="Times New Roman" w:cs="Times New Roman"/>
          <w:color w:val="0000CC"/>
          <w:sz w:val="24"/>
          <w:szCs w:val="24"/>
        </w:rPr>
        <w:t xml:space="preserve"> zone are the primary sources of </w:t>
      </w:r>
      <w:r w:rsidR="001E543F" w:rsidRPr="003E6011">
        <w:rPr>
          <w:rFonts w:ascii="Times New Roman" w:eastAsiaTheme="majorEastAsia" w:hAnsi="Times New Roman" w:cs="Times New Roman"/>
          <w:color w:val="0000CC"/>
          <w:sz w:val="24"/>
          <w:szCs w:val="24"/>
        </w:rPr>
        <w:t>recharge</w:t>
      </w:r>
      <w:r w:rsidR="001E543F" w:rsidRPr="003E6011">
        <w:rPr>
          <w:rFonts w:ascii="Times New Roman" w:hAnsi="Times New Roman" w:cs="Times New Roman"/>
          <w:color w:val="0000CC"/>
          <w:sz w:val="24"/>
          <w:szCs w:val="24"/>
        </w:rPr>
        <w:t xml:space="preserve"> for aquifer. </w:t>
      </w:r>
      <w:r w:rsidR="001E543F" w:rsidRPr="003E6011">
        <w:rPr>
          <w:rStyle w:val="st"/>
          <w:rFonts w:ascii="Times New Roman" w:hAnsi="Times New Roman" w:cs="Times New Roman"/>
          <w:color w:val="0000CC"/>
          <w:sz w:val="24"/>
          <w:szCs w:val="24"/>
        </w:rPr>
        <w:t xml:space="preserve">Spaces in </w:t>
      </w:r>
      <w:r w:rsidR="001E543F" w:rsidRPr="003E6011">
        <w:rPr>
          <w:rStyle w:val="Emphasis"/>
          <w:rFonts w:ascii="Times New Roman" w:hAnsi="Times New Roman" w:cs="Times New Roman"/>
          <w:i w:val="0"/>
          <w:color w:val="0000CC"/>
          <w:sz w:val="24"/>
          <w:szCs w:val="24"/>
        </w:rPr>
        <w:t xml:space="preserve">soil that </w:t>
      </w:r>
      <w:r w:rsidR="001E543F" w:rsidRPr="003E6011">
        <w:rPr>
          <w:rStyle w:val="st"/>
          <w:rFonts w:ascii="Times New Roman" w:hAnsi="Times New Roman" w:cs="Times New Roman"/>
          <w:color w:val="0000CC"/>
          <w:sz w:val="24"/>
          <w:szCs w:val="24"/>
        </w:rPr>
        <w:t xml:space="preserve">are not </w:t>
      </w:r>
      <w:r w:rsidR="001E543F" w:rsidRPr="003E6011">
        <w:rPr>
          <w:rStyle w:val="Emphasis"/>
          <w:rFonts w:ascii="Times New Roman" w:hAnsi="Times New Roman" w:cs="Times New Roman"/>
          <w:i w:val="0"/>
          <w:color w:val="0000CC"/>
          <w:sz w:val="24"/>
          <w:szCs w:val="24"/>
        </w:rPr>
        <w:t>occupied</w:t>
      </w:r>
      <w:r w:rsidR="001E543F" w:rsidRPr="003E6011">
        <w:rPr>
          <w:rStyle w:val="st"/>
          <w:rFonts w:ascii="Times New Roman" w:hAnsi="Times New Roman" w:cs="Times New Roman"/>
          <w:i/>
          <w:color w:val="0000CC"/>
          <w:sz w:val="24"/>
          <w:szCs w:val="24"/>
        </w:rPr>
        <w:t xml:space="preserve"> </w:t>
      </w:r>
      <w:r w:rsidR="001E543F" w:rsidRPr="003E6011">
        <w:rPr>
          <w:rStyle w:val="st"/>
          <w:rFonts w:ascii="Times New Roman" w:hAnsi="Times New Roman" w:cs="Times New Roman"/>
          <w:color w:val="0000CC"/>
          <w:sz w:val="24"/>
          <w:szCs w:val="24"/>
        </w:rPr>
        <w:t xml:space="preserve">by solids are known as the soil pores; the total </w:t>
      </w:r>
      <w:r w:rsidR="001E543F" w:rsidRPr="003E6011">
        <w:rPr>
          <w:rStyle w:val="Emphasis"/>
          <w:rFonts w:ascii="Times New Roman" w:hAnsi="Times New Roman" w:cs="Times New Roman"/>
          <w:i w:val="0"/>
          <w:color w:val="0000CC"/>
          <w:sz w:val="24"/>
          <w:szCs w:val="24"/>
        </w:rPr>
        <w:t>volume</w:t>
      </w:r>
      <w:r w:rsidR="001E543F" w:rsidRPr="003E6011">
        <w:rPr>
          <w:rStyle w:val="st"/>
          <w:rFonts w:ascii="Times New Roman" w:hAnsi="Times New Roman" w:cs="Times New Roman"/>
          <w:i/>
          <w:color w:val="0000CC"/>
          <w:sz w:val="24"/>
          <w:szCs w:val="24"/>
        </w:rPr>
        <w:t xml:space="preserve"> </w:t>
      </w:r>
      <w:r w:rsidR="001E543F" w:rsidRPr="003E6011">
        <w:rPr>
          <w:rStyle w:val="st"/>
          <w:rFonts w:ascii="Times New Roman" w:hAnsi="Times New Roman" w:cs="Times New Roman"/>
          <w:color w:val="0000CC"/>
          <w:sz w:val="24"/>
          <w:szCs w:val="24"/>
        </w:rPr>
        <w:t xml:space="preserve">of pores is the soil </w:t>
      </w:r>
      <w:r w:rsidR="001E543F" w:rsidRPr="003E6011">
        <w:rPr>
          <w:rStyle w:val="Emphasis"/>
          <w:rFonts w:ascii="Times New Roman" w:hAnsi="Times New Roman" w:cs="Times New Roman"/>
          <w:i w:val="0"/>
          <w:color w:val="0000CC"/>
          <w:sz w:val="24"/>
          <w:szCs w:val="24"/>
        </w:rPr>
        <w:t>porosity</w:t>
      </w:r>
      <w:r w:rsidR="001E543F" w:rsidRPr="003E6011">
        <w:rPr>
          <w:rStyle w:val="st"/>
          <w:rFonts w:ascii="Times New Roman" w:hAnsi="Times New Roman" w:cs="Times New Roman"/>
          <w:color w:val="0000CC"/>
          <w:sz w:val="24"/>
          <w:szCs w:val="24"/>
        </w:rPr>
        <w:t xml:space="preserve">, which consists of </w:t>
      </w:r>
      <w:r w:rsidR="001E543F" w:rsidRPr="003E6011">
        <w:rPr>
          <w:rStyle w:val="Emphasis"/>
          <w:rFonts w:ascii="Times New Roman" w:hAnsi="Times New Roman" w:cs="Times New Roman"/>
          <w:i w:val="0"/>
          <w:color w:val="0000CC"/>
          <w:sz w:val="24"/>
          <w:szCs w:val="24"/>
        </w:rPr>
        <w:t>the part of the soil volume occupied</w:t>
      </w:r>
      <w:r w:rsidR="001E543F" w:rsidRPr="003E6011">
        <w:rPr>
          <w:rStyle w:val="st"/>
          <w:rFonts w:ascii="Times New Roman" w:hAnsi="Times New Roman" w:cs="Times New Roman"/>
          <w:color w:val="0000CC"/>
          <w:sz w:val="24"/>
          <w:szCs w:val="24"/>
        </w:rPr>
        <w:t xml:space="preserve"> by air and </w:t>
      </w:r>
      <w:r w:rsidR="001E543F" w:rsidRPr="003E6011">
        <w:rPr>
          <w:rStyle w:val="Emphasis"/>
          <w:rFonts w:ascii="Times New Roman" w:hAnsi="Times New Roman" w:cs="Times New Roman"/>
          <w:i w:val="0"/>
          <w:color w:val="0000CC"/>
          <w:sz w:val="24"/>
          <w:szCs w:val="24"/>
        </w:rPr>
        <w:t>water (</w:t>
      </w:r>
      <w:proofErr w:type="spellStart"/>
      <w:r w:rsidR="001E543F" w:rsidRPr="003E6011">
        <w:rPr>
          <w:rFonts w:ascii="Times New Roman" w:hAnsi="Times New Roman" w:cs="Times New Roman"/>
          <w:color w:val="0000CC"/>
          <w:sz w:val="24"/>
          <w:szCs w:val="24"/>
        </w:rPr>
        <w:t>Rahardjo</w:t>
      </w:r>
      <w:proofErr w:type="spellEnd"/>
      <w:r w:rsidR="001E543F" w:rsidRPr="003E6011">
        <w:rPr>
          <w:rFonts w:ascii="Times New Roman" w:hAnsi="Times New Roman" w:cs="Times New Roman"/>
          <w:bCs/>
          <w:color w:val="0000CC"/>
          <w:sz w:val="24"/>
          <w:szCs w:val="24"/>
        </w:rPr>
        <w:t xml:space="preserve"> et al., 2004; </w:t>
      </w:r>
      <w:proofErr w:type="spellStart"/>
      <w:r w:rsidR="001E543F" w:rsidRPr="003E6011">
        <w:rPr>
          <w:rFonts w:ascii="Times New Roman" w:hAnsi="Times New Roman" w:cs="Times New Roman"/>
          <w:bCs/>
          <w:color w:val="0000CC"/>
          <w:sz w:val="24"/>
          <w:szCs w:val="24"/>
        </w:rPr>
        <w:t>Chinevu</w:t>
      </w:r>
      <w:proofErr w:type="spellEnd"/>
      <w:r w:rsidR="001E543F" w:rsidRPr="003E6011">
        <w:rPr>
          <w:rFonts w:ascii="Times New Roman" w:hAnsi="Times New Roman" w:cs="Times New Roman"/>
          <w:bCs/>
          <w:color w:val="0000CC"/>
          <w:sz w:val="24"/>
          <w:szCs w:val="24"/>
        </w:rPr>
        <w:t xml:space="preserve"> et al., 2013</w:t>
      </w:r>
      <w:r w:rsidR="001E543F" w:rsidRPr="003E6011">
        <w:rPr>
          <w:rStyle w:val="Emphasis"/>
          <w:rFonts w:ascii="Times New Roman" w:hAnsi="Times New Roman" w:cs="Times New Roman"/>
          <w:i w:val="0"/>
          <w:color w:val="0000CC"/>
          <w:sz w:val="24"/>
          <w:szCs w:val="24"/>
        </w:rPr>
        <w:t>)</w:t>
      </w:r>
      <w:r w:rsidR="001E543F" w:rsidRPr="003E6011">
        <w:rPr>
          <w:rStyle w:val="st"/>
          <w:rFonts w:ascii="Times New Roman" w:hAnsi="Times New Roman" w:cs="Times New Roman"/>
          <w:color w:val="0000CC"/>
          <w:sz w:val="24"/>
          <w:szCs w:val="24"/>
        </w:rPr>
        <w:t>.</w:t>
      </w:r>
      <w:r w:rsidR="001E543F" w:rsidRPr="003E6011">
        <w:rPr>
          <w:rFonts w:ascii="Times New Roman" w:hAnsi="Times New Roman" w:cs="Times New Roman"/>
          <w:color w:val="0000CC"/>
          <w:sz w:val="24"/>
          <w:szCs w:val="24"/>
        </w:rPr>
        <w:t xml:space="preserve"> If the </w:t>
      </w:r>
      <w:proofErr w:type="spellStart"/>
      <w:r w:rsidR="001E543F" w:rsidRPr="003E6011">
        <w:rPr>
          <w:rFonts w:ascii="Times New Roman" w:hAnsi="Times New Roman" w:cs="Times New Roman"/>
          <w:color w:val="0000CC"/>
          <w:sz w:val="24"/>
          <w:szCs w:val="24"/>
        </w:rPr>
        <w:t>vadose</w:t>
      </w:r>
      <w:proofErr w:type="spellEnd"/>
      <w:r w:rsidR="001E543F" w:rsidRPr="003E6011">
        <w:rPr>
          <w:rFonts w:ascii="Times New Roman" w:hAnsi="Times New Roman" w:cs="Times New Roman"/>
          <w:color w:val="0000CC"/>
          <w:sz w:val="24"/>
          <w:szCs w:val="24"/>
        </w:rPr>
        <w:t xml:space="preserve"> zone envelops </w:t>
      </w:r>
      <w:r w:rsidR="001E543F" w:rsidRPr="003E6011">
        <w:rPr>
          <w:rFonts w:ascii="Times New Roman" w:eastAsiaTheme="majorEastAsia" w:hAnsi="Times New Roman" w:cs="Times New Roman"/>
          <w:color w:val="0000CC"/>
          <w:sz w:val="24"/>
          <w:szCs w:val="24"/>
        </w:rPr>
        <w:t>soil</w:t>
      </w:r>
      <w:r w:rsidR="001E543F" w:rsidRPr="003E6011">
        <w:rPr>
          <w:rFonts w:ascii="Times New Roman" w:hAnsi="Times New Roman" w:cs="Times New Roman"/>
          <w:color w:val="0000CC"/>
          <w:sz w:val="24"/>
          <w:szCs w:val="24"/>
        </w:rPr>
        <w:t xml:space="preserve">, the water contained therein is termed soil moisture. Since </w:t>
      </w:r>
      <w:r w:rsidR="001E543F" w:rsidRPr="003E6011">
        <w:rPr>
          <w:rFonts w:ascii="Times New Roman" w:hAnsi="Times New Roman" w:cs="Times New Roman"/>
          <w:i/>
          <w:iCs/>
          <w:color w:val="0000CC"/>
          <w:sz w:val="24"/>
          <w:szCs w:val="24"/>
        </w:rPr>
        <w:t>θ</w:t>
      </w:r>
      <w:r w:rsidR="001E543F" w:rsidRPr="003E6011">
        <w:rPr>
          <w:rFonts w:ascii="Times New Roman" w:hAnsi="Times New Roman" w:cs="Times New Roman"/>
          <w:color w:val="0000CC"/>
          <w:sz w:val="24"/>
          <w:szCs w:val="24"/>
        </w:rPr>
        <w:t xml:space="preserve"> is defined as quantity of the water contained in the soil porosity, the portion of the soil volume occupied by water is measured by </w:t>
      </w:r>
      <w:r w:rsidR="001E543F" w:rsidRPr="003E6011">
        <w:rPr>
          <w:rFonts w:ascii="Times New Roman" w:hAnsi="Times New Roman" w:cs="Times New Roman"/>
          <w:i/>
          <w:iCs/>
          <w:color w:val="0000CC"/>
          <w:sz w:val="24"/>
          <w:szCs w:val="24"/>
        </w:rPr>
        <w:t>θ</w:t>
      </w:r>
      <w:r w:rsidR="001E543F" w:rsidRPr="003E6011">
        <w:rPr>
          <w:rFonts w:ascii="Times New Roman" w:hAnsi="Times New Roman" w:cs="Times New Roman"/>
          <w:color w:val="0000CC"/>
          <w:sz w:val="24"/>
          <w:szCs w:val="24"/>
        </w:rPr>
        <w:t xml:space="preserve">. This property is used to a wide range in scientific and technical areas and is expressed as </w:t>
      </w:r>
      <w:r w:rsidR="001E543F" w:rsidRPr="003E6011">
        <w:rPr>
          <w:rFonts w:ascii="Times New Roman" w:eastAsia="Arial Unicode MS" w:hAnsi="Times New Roman" w:cs="Times New Roman"/>
          <w:color w:val="0000CC"/>
          <w:sz w:val="24"/>
          <w:szCs w:val="24"/>
        </w:rPr>
        <w:t>ratio of the water volume contained in the soil porosity, comparing the total volume of pores.</w:t>
      </w:r>
      <w:r w:rsidRPr="003E6011">
        <w:rPr>
          <w:rFonts w:ascii="Times New Roman" w:eastAsia="Arial Unicode MS" w:hAnsi="Times New Roman" w:cs="Times New Roman"/>
          <w:color w:val="0000CC"/>
          <w:sz w:val="24"/>
          <w:szCs w:val="24"/>
        </w:rPr>
        <w:t>”</w:t>
      </w:r>
      <w:r w:rsidR="001E543F" w:rsidRPr="003E6011">
        <w:rPr>
          <w:rFonts w:ascii="Times New Roman" w:eastAsia="Arial Unicode MS" w:hAnsi="Times New Roman" w:cs="Times New Roman"/>
          <w:color w:val="0000CC"/>
          <w:sz w:val="24"/>
          <w:szCs w:val="24"/>
        </w:rPr>
        <w:t xml:space="preserve"> </w:t>
      </w:r>
      <w:r w:rsidR="009C496A" w:rsidRPr="003E6011">
        <w:rPr>
          <w:rFonts w:ascii="Times New Roman" w:hAnsi="Times New Roman" w:cs="Times New Roman"/>
          <w:color w:val="0000CC"/>
          <w:sz w:val="24"/>
          <w:szCs w:val="24"/>
        </w:rPr>
        <w:t>(</w:t>
      </w:r>
      <w:proofErr w:type="gramStart"/>
      <w:r w:rsidR="009C496A" w:rsidRPr="003E6011">
        <w:rPr>
          <w:rFonts w:ascii="Times New Roman" w:hAnsi="Times New Roman" w:cs="Times New Roman"/>
          <w:color w:val="0000CC"/>
          <w:sz w:val="24"/>
          <w:szCs w:val="24"/>
        </w:rPr>
        <w:t>see</w:t>
      </w:r>
      <w:proofErr w:type="gramEnd"/>
      <w:r w:rsidR="009C496A" w:rsidRPr="003E6011">
        <w:rPr>
          <w:rFonts w:ascii="Times New Roman" w:hAnsi="Times New Roman" w:cs="Times New Roman"/>
          <w:color w:val="0000CC"/>
          <w:sz w:val="24"/>
          <w:szCs w:val="24"/>
        </w:rPr>
        <w:t xml:space="preserve"> page 3 lines 112-128</w:t>
      </w:r>
      <w:r w:rsidR="00EB1698" w:rsidRPr="003E6011">
        <w:rPr>
          <w:rFonts w:ascii="Times New Roman" w:hAnsi="Times New Roman" w:cs="Times New Roman"/>
          <w:color w:val="0000CC"/>
          <w:sz w:val="24"/>
          <w:szCs w:val="24"/>
        </w:rPr>
        <w:t xml:space="preserve"> in Marked Manuscript</w:t>
      </w:r>
      <w:r w:rsidR="00D625FF" w:rsidRPr="003E6011">
        <w:rPr>
          <w:rFonts w:ascii="Times New Roman" w:hAnsi="Times New Roman" w:cs="Times New Roman"/>
          <w:color w:val="0000CC"/>
          <w:sz w:val="24"/>
          <w:szCs w:val="24"/>
        </w:rPr>
        <w:t xml:space="preserve"> after Referees 1,2,3,4</w:t>
      </w:r>
      <w:r w:rsidR="00EB1698" w:rsidRPr="003E6011">
        <w:rPr>
          <w:rFonts w:ascii="Times New Roman" w:hAnsi="Times New Roman" w:cs="Times New Roman"/>
          <w:color w:val="0000CC"/>
          <w:sz w:val="24"/>
          <w:szCs w:val="24"/>
        </w:rPr>
        <w:t>)</w:t>
      </w:r>
    </w:p>
    <w:p w:rsidR="001E543F" w:rsidRPr="003E6011" w:rsidRDefault="001E543F" w:rsidP="00ED69BF">
      <w:pPr>
        <w:autoSpaceDE w:val="0"/>
        <w:autoSpaceDN w:val="0"/>
        <w:adjustRightInd w:val="0"/>
        <w:spacing w:after="0" w:line="240" w:lineRule="auto"/>
        <w:rPr>
          <w:rFonts w:ascii="Times New Roman" w:hAnsi="Times New Roman" w:cs="Times New Roman"/>
          <w:color w:val="0000CC"/>
          <w:sz w:val="24"/>
          <w:szCs w:val="24"/>
        </w:rPr>
      </w:pPr>
    </w:p>
    <w:p w:rsidR="00ED69BF" w:rsidRPr="003E6011" w:rsidRDefault="003E6011" w:rsidP="003E6011">
      <w:pPr>
        <w:autoSpaceDE w:val="0"/>
        <w:autoSpaceDN w:val="0"/>
        <w:adjustRightInd w:val="0"/>
        <w:spacing w:after="0" w:line="240" w:lineRule="auto"/>
        <w:ind w:firstLine="720"/>
        <w:rPr>
          <w:rFonts w:ascii="Times New Roman" w:hAnsi="Times New Roman" w:cs="Times New Roman"/>
          <w:color w:val="0000CC"/>
          <w:sz w:val="24"/>
          <w:szCs w:val="24"/>
        </w:rPr>
      </w:pPr>
      <w:r w:rsidRPr="003E6011">
        <w:rPr>
          <w:rFonts w:ascii="Times New Roman" w:hAnsi="Times New Roman" w:cs="Times New Roman"/>
          <w:color w:val="0000CC"/>
          <w:sz w:val="24"/>
          <w:szCs w:val="24"/>
        </w:rPr>
        <w:lastRenderedPageBreak/>
        <w:sym w:font="Symbol" w:char="F0D6"/>
      </w:r>
      <w:r w:rsidRPr="003E6011">
        <w:rPr>
          <w:rFonts w:ascii="Times New Roman" w:hAnsi="Times New Roman" w:cs="Times New Roman"/>
          <w:color w:val="0000CC"/>
          <w:sz w:val="24"/>
          <w:szCs w:val="24"/>
        </w:rPr>
        <w:t xml:space="preserve"> </w:t>
      </w:r>
      <w:r w:rsidR="005D5743" w:rsidRPr="003E6011">
        <w:rPr>
          <w:rFonts w:ascii="Times New Roman" w:hAnsi="Times New Roman" w:cs="Times New Roman"/>
          <w:color w:val="0000CC"/>
          <w:sz w:val="24"/>
          <w:szCs w:val="24"/>
        </w:rPr>
        <w:t>The following section has been made to include in the manuscript, such that:</w:t>
      </w:r>
      <w:r>
        <w:rPr>
          <w:rFonts w:ascii="Times New Roman" w:hAnsi="Times New Roman" w:cs="Times New Roman"/>
          <w:color w:val="0000CC"/>
          <w:sz w:val="24"/>
          <w:szCs w:val="24"/>
        </w:rPr>
        <w:t xml:space="preserve"> “Section of </w:t>
      </w:r>
      <w:r w:rsidR="009E204B" w:rsidRPr="003E6011">
        <w:rPr>
          <w:rFonts w:ascii="Times New Roman" w:hAnsi="Times New Roman" w:cs="Times New Roman"/>
          <w:color w:val="0000CC"/>
          <w:sz w:val="24"/>
          <w:szCs w:val="24"/>
        </w:rPr>
        <w:t>2.1. S</w:t>
      </w:r>
      <w:r w:rsidR="001E543F" w:rsidRPr="003E6011">
        <w:rPr>
          <w:rFonts w:ascii="Times New Roman" w:hAnsi="Times New Roman" w:cs="Times New Roman"/>
          <w:color w:val="0000CC"/>
          <w:sz w:val="24"/>
          <w:szCs w:val="24"/>
        </w:rPr>
        <w:t>oil type and study area</w:t>
      </w:r>
      <w:r>
        <w:rPr>
          <w:rFonts w:ascii="Times New Roman" w:hAnsi="Times New Roman" w:cs="Times New Roman"/>
          <w:color w:val="0000CC"/>
          <w:sz w:val="24"/>
          <w:szCs w:val="24"/>
        </w:rPr>
        <w:t xml:space="preserve">: </w:t>
      </w:r>
      <w:r w:rsidR="00ED69BF" w:rsidRPr="005D5743">
        <w:rPr>
          <w:rFonts w:ascii="Times New Roman" w:eastAsia="MS Mincho" w:hAnsi="Times New Roman" w:cs="Times New Roman"/>
          <w:color w:val="0000CC"/>
          <w:sz w:val="24"/>
          <w:szCs w:val="24"/>
        </w:rPr>
        <w:t>Three sites of field natural soil experiment were carried out a</w:t>
      </w:r>
      <w:r w:rsidR="00ED69BF" w:rsidRPr="009A45E0">
        <w:rPr>
          <w:rFonts w:ascii="Times New Roman" w:eastAsia="MS Mincho" w:hAnsi="Times New Roman" w:cs="Times New Roman"/>
          <w:color w:val="0000CC"/>
          <w:sz w:val="24"/>
          <w:szCs w:val="24"/>
        </w:rPr>
        <w:t xml:space="preserve">t </w:t>
      </w:r>
      <w:proofErr w:type="spellStart"/>
      <w:r w:rsidR="00ED69BF" w:rsidRPr="009A45E0">
        <w:rPr>
          <w:rFonts w:ascii="Times New Roman" w:eastAsia="MS Mincho" w:hAnsi="Times New Roman" w:cs="Times New Roman"/>
          <w:color w:val="0000CC"/>
          <w:sz w:val="24"/>
          <w:szCs w:val="24"/>
        </w:rPr>
        <w:t>Parit</w:t>
      </w:r>
      <w:proofErr w:type="spellEnd"/>
      <w:r w:rsidR="00ED69BF" w:rsidRPr="009A45E0">
        <w:rPr>
          <w:rFonts w:ascii="Times New Roman" w:eastAsia="MS Mincho" w:hAnsi="Times New Roman" w:cs="Times New Roman"/>
          <w:color w:val="0000CC"/>
          <w:sz w:val="24"/>
          <w:szCs w:val="24"/>
        </w:rPr>
        <w:t xml:space="preserve"> Raja around the </w:t>
      </w:r>
      <w:r w:rsidR="00E31A0F" w:rsidRPr="009A45E0">
        <w:rPr>
          <w:rFonts w:ascii="Times New Roman" w:eastAsia="MS Mincho" w:hAnsi="Times New Roman" w:cs="Times New Roman"/>
          <w:color w:val="0000CC"/>
          <w:sz w:val="24"/>
          <w:szCs w:val="24"/>
        </w:rPr>
        <w:t>campus</w:t>
      </w:r>
      <w:r w:rsidR="00E31A0F" w:rsidRPr="009A45E0">
        <w:rPr>
          <w:rFonts w:ascii="Times New Roman" w:hAnsi="Times New Roman" w:cs="Times New Roman"/>
          <w:color w:val="0000CC"/>
          <w:sz w:val="24"/>
          <w:szCs w:val="24"/>
          <w:lang w:val="ms-MY"/>
        </w:rPr>
        <w:t xml:space="preserve"> </w:t>
      </w:r>
      <w:r w:rsidR="00E31A0F">
        <w:rPr>
          <w:rFonts w:ascii="Times New Roman" w:hAnsi="Times New Roman" w:cs="Times New Roman"/>
          <w:color w:val="0000CC"/>
          <w:sz w:val="24"/>
          <w:szCs w:val="24"/>
          <w:lang w:val="ms-MY"/>
        </w:rPr>
        <w:t xml:space="preserve">of </w:t>
      </w:r>
      <w:bookmarkStart w:id="0" w:name="_GoBack"/>
      <w:bookmarkEnd w:id="0"/>
      <w:r w:rsidR="00ED69BF" w:rsidRPr="009A45E0">
        <w:rPr>
          <w:rFonts w:ascii="Times New Roman" w:hAnsi="Times New Roman" w:cs="Times New Roman"/>
          <w:color w:val="0000CC"/>
          <w:sz w:val="24"/>
          <w:szCs w:val="24"/>
          <w:lang w:val="ms-MY"/>
        </w:rPr>
        <w:t xml:space="preserve">Universiti Tun Hussein Onn Malaysia </w:t>
      </w:r>
      <w:r w:rsidR="00ED69BF" w:rsidRPr="009A45E0">
        <w:rPr>
          <w:rFonts w:ascii="Times New Roman" w:eastAsia="MS Mincho" w:hAnsi="Times New Roman" w:cs="Times New Roman"/>
          <w:color w:val="0000CC"/>
          <w:sz w:val="24"/>
          <w:szCs w:val="24"/>
        </w:rPr>
        <w:t xml:space="preserve">(UTHM), a sub-district (town) of </w:t>
      </w:r>
      <w:proofErr w:type="spellStart"/>
      <w:r w:rsidR="00ED69BF" w:rsidRPr="009A45E0">
        <w:rPr>
          <w:rFonts w:ascii="Times New Roman" w:eastAsia="MS Mincho" w:hAnsi="Times New Roman" w:cs="Times New Roman"/>
          <w:color w:val="0000CC"/>
          <w:sz w:val="24"/>
          <w:szCs w:val="24"/>
        </w:rPr>
        <w:t>Batu</w:t>
      </w:r>
      <w:proofErr w:type="spellEnd"/>
      <w:r w:rsidR="00ED69BF" w:rsidRPr="009A45E0">
        <w:rPr>
          <w:rFonts w:ascii="Times New Roman" w:eastAsia="MS Mincho" w:hAnsi="Times New Roman" w:cs="Times New Roman"/>
          <w:color w:val="0000CC"/>
          <w:sz w:val="24"/>
          <w:szCs w:val="24"/>
        </w:rPr>
        <w:t xml:space="preserve"> </w:t>
      </w:r>
      <w:proofErr w:type="spellStart"/>
      <w:r w:rsidR="00ED69BF" w:rsidRPr="009A45E0">
        <w:rPr>
          <w:rFonts w:ascii="Times New Roman" w:eastAsia="MS Mincho" w:hAnsi="Times New Roman" w:cs="Times New Roman"/>
          <w:color w:val="0000CC"/>
          <w:sz w:val="24"/>
          <w:szCs w:val="24"/>
        </w:rPr>
        <w:t>Bahat</w:t>
      </w:r>
      <w:proofErr w:type="spellEnd"/>
      <w:r w:rsidR="00ED69BF" w:rsidRPr="009A45E0">
        <w:rPr>
          <w:rFonts w:ascii="Times New Roman" w:eastAsia="MS Mincho" w:hAnsi="Times New Roman" w:cs="Times New Roman"/>
          <w:color w:val="0000CC"/>
          <w:sz w:val="24"/>
          <w:szCs w:val="24"/>
        </w:rPr>
        <w:t xml:space="preserve"> district in Johor state, Malaysia. The area of this town is about 12 km</w:t>
      </w:r>
      <w:r w:rsidR="00ED69BF" w:rsidRPr="009A45E0">
        <w:rPr>
          <w:rFonts w:ascii="Times New Roman" w:eastAsia="MS Mincho" w:hAnsi="Times New Roman" w:cs="Times New Roman"/>
          <w:color w:val="0000CC"/>
          <w:sz w:val="24"/>
          <w:szCs w:val="24"/>
          <w:vertAlign w:val="superscript"/>
        </w:rPr>
        <w:t>2</w:t>
      </w:r>
      <w:r w:rsidR="00ED69BF" w:rsidRPr="009A45E0">
        <w:rPr>
          <w:rFonts w:ascii="Times New Roman" w:eastAsia="MS Mincho" w:hAnsi="Times New Roman" w:cs="Times New Roman"/>
          <w:color w:val="0000CC"/>
          <w:sz w:val="24"/>
          <w:szCs w:val="24"/>
        </w:rPr>
        <w:t xml:space="preserve"> with land-use comprises residential, agricultural, commercial, industrial, and lawn/open space. The climate is characterized by warm and humid throughout the year with an average annual rainfall between 2,000 and 2,500 mm. Average daily temperature ranges from 26 to 34 </w:t>
      </w:r>
      <w:proofErr w:type="spellStart"/>
      <w:r w:rsidR="00ED69BF" w:rsidRPr="009A45E0">
        <w:rPr>
          <w:rFonts w:ascii="Times New Roman" w:eastAsia="MS Mincho" w:hAnsi="Times New Roman" w:cs="Times New Roman"/>
          <w:color w:val="0000CC"/>
          <w:sz w:val="24"/>
          <w:szCs w:val="24"/>
          <w:vertAlign w:val="superscript"/>
        </w:rPr>
        <w:t>o</w:t>
      </w:r>
      <w:r w:rsidR="00ED69BF" w:rsidRPr="009A45E0">
        <w:rPr>
          <w:rFonts w:ascii="Times New Roman" w:eastAsia="MS Mincho" w:hAnsi="Times New Roman" w:cs="Times New Roman"/>
          <w:color w:val="0000CC"/>
          <w:sz w:val="24"/>
          <w:szCs w:val="24"/>
        </w:rPr>
        <w:t>C</w:t>
      </w:r>
      <w:proofErr w:type="spellEnd"/>
      <w:r w:rsidR="00ED69BF" w:rsidRPr="009A45E0">
        <w:rPr>
          <w:rFonts w:ascii="Times New Roman" w:eastAsia="MS Mincho" w:hAnsi="Times New Roman" w:cs="Times New Roman"/>
          <w:color w:val="0000CC"/>
          <w:sz w:val="24"/>
          <w:szCs w:val="24"/>
        </w:rPr>
        <w:t xml:space="preserve"> with a mean relative humidity of 88%. The rainfall is highly </w:t>
      </w:r>
      <w:r w:rsidR="00ED69BF" w:rsidRPr="009A45E0">
        <w:rPr>
          <w:rFonts w:ascii="Times New Roman" w:eastAsia="MS Mincho" w:hAnsi="Times New Roman" w:cs="Times New Roman"/>
          <w:color w:val="0000CC"/>
          <w:sz w:val="24"/>
          <w:szCs w:val="24"/>
          <w:lang w:val="en-GB"/>
        </w:rPr>
        <w:t>localised</w:t>
      </w:r>
      <w:r w:rsidR="00ED69BF" w:rsidRPr="009A45E0">
        <w:rPr>
          <w:rFonts w:ascii="Times New Roman" w:eastAsia="MS Mincho" w:hAnsi="Times New Roman" w:cs="Times New Roman"/>
          <w:color w:val="0000CC"/>
          <w:sz w:val="24"/>
          <w:szCs w:val="24"/>
        </w:rPr>
        <w:t xml:space="preserve"> and dominated by convective storms type. The monthly rainfall pattern is quite uniform with the highest usually recorded in April and December. All the soil types in the area of study are </w:t>
      </w:r>
      <w:r w:rsidR="00ED69BF" w:rsidRPr="009A45E0">
        <w:rPr>
          <w:rFonts w:ascii="Times New Roman" w:hAnsi="Times New Roman" w:cs="Times New Roman"/>
          <w:bCs/>
          <w:color w:val="0000CC"/>
          <w:sz w:val="24"/>
          <w:szCs w:val="24"/>
        </w:rPr>
        <w:t xml:space="preserve">alluvial soils, around 30 m depth below the land surface typified by clay underlying from soft to very soft clay and around 35-40 m depth characterized by bedrock layer. </w:t>
      </w:r>
      <w:r w:rsidR="00ED69BF" w:rsidRPr="009A45E0">
        <w:rPr>
          <w:rFonts w:ascii="Times New Roman" w:hAnsi="Times New Roman" w:cs="Times New Roman"/>
          <w:color w:val="0000CC"/>
          <w:sz w:val="24"/>
          <w:szCs w:val="24"/>
        </w:rPr>
        <w:t>Depth of groundwater table ranges from 0.5 to 2.5 m.</w:t>
      </w:r>
      <w:r>
        <w:rPr>
          <w:rFonts w:ascii="Times New Roman" w:hAnsi="Times New Roman" w:cs="Times New Roman"/>
          <w:color w:val="0000CC"/>
          <w:sz w:val="24"/>
          <w:szCs w:val="24"/>
        </w:rPr>
        <w:t>”</w:t>
      </w:r>
      <w:r w:rsidR="00ED69BF" w:rsidRPr="009A45E0">
        <w:rPr>
          <w:rFonts w:ascii="Times New Roman" w:hAnsi="Times New Roman" w:cs="Times New Roman"/>
          <w:bCs/>
          <w:color w:val="0000CC"/>
          <w:sz w:val="24"/>
          <w:szCs w:val="24"/>
        </w:rPr>
        <w:t xml:space="preserve"> </w:t>
      </w:r>
      <w:r w:rsidR="009C496A">
        <w:rPr>
          <w:rFonts w:ascii="Times New Roman" w:hAnsi="Times New Roman"/>
          <w:color w:val="0000CC"/>
          <w:sz w:val="24"/>
          <w:szCs w:val="24"/>
        </w:rPr>
        <w:t xml:space="preserve">(see page 4 lines </w:t>
      </w:r>
      <w:r w:rsidR="00EB1698" w:rsidRPr="00DA484D">
        <w:rPr>
          <w:rFonts w:ascii="Times New Roman" w:hAnsi="Times New Roman"/>
          <w:color w:val="0000CC"/>
          <w:sz w:val="24"/>
          <w:szCs w:val="24"/>
        </w:rPr>
        <w:t>1</w:t>
      </w:r>
      <w:r w:rsidR="009C496A">
        <w:rPr>
          <w:rFonts w:ascii="Times New Roman" w:hAnsi="Times New Roman"/>
          <w:color w:val="0000CC"/>
          <w:sz w:val="24"/>
          <w:szCs w:val="24"/>
        </w:rPr>
        <w:t>67-180</w:t>
      </w:r>
      <w:r w:rsidR="00EB1698" w:rsidRPr="00DA484D">
        <w:rPr>
          <w:rFonts w:ascii="Times New Roman" w:hAnsi="Times New Roman"/>
          <w:color w:val="0000CC"/>
          <w:sz w:val="24"/>
          <w:szCs w:val="24"/>
        </w:rPr>
        <w:t xml:space="preserve"> in Marked Manuscript</w:t>
      </w:r>
      <w:r w:rsidR="00D625FF" w:rsidRPr="00D625FF">
        <w:rPr>
          <w:rFonts w:ascii="Times New Roman" w:hAnsi="Times New Roman"/>
          <w:color w:val="0000CC"/>
          <w:sz w:val="24"/>
          <w:szCs w:val="24"/>
        </w:rPr>
        <w:t xml:space="preserve"> </w:t>
      </w:r>
      <w:r w:rsidR="00D625FF">
        <w:rPr>
          <w:rFonts w:ascii="Times New Roman" w:hAnsi="Times New Roman"/>
          <w:color w:val="0000CC"/>
          <w:sz w:val="24"/>
          <w:szCs w:val="24"/>
        </w:rPr>
        <w:t>after Referees 1,2,3,4</w:t>
      </w:r>
      <w:r w:rsidR="00EB1698" w:rsidRPr="00DA484D">
        <w:rPr>
          <w:rFonts w:ascii="Times New Roman" w:hAnsi="Times New Roman"/>
          <w:color w:val="0000CC"/>
          <w:sz w:val="24"/>
          <w:szCs w:val="24"/>
        </w:rPr>
        <w:t>)</w:t>
      </w:r>
    </w:p>
    <w:p w:rsidR="00ED69BF" w:rsidRPr="00ED69BF" w:rsidRDefault="00ED69BF" w:rsidP="00ED69BF">
      <w:pPr>
        <w:autoSpaceDE w:val="0"/>
        <w:autoSpaceDN w:val="0"/>
        <w:adjustRightInd w:val="0"/>
        <w:spacing w:after="0" w:line="240" w:lineRule="auto"/>
        <w:rPr>
          <w:rFonts w:ascii="Times New Roman" w:hAnsi="Times New Roman" w:cs="Times New Roman"/>
          <w:sz w:val="24"/>
          <w:szCs w:val="24"/>
        </w:rPr>
      </w:pPr>
    </w:p>
    <w:p w:rsidR="008735AB" w:rsidRPr="008735AB" w:rsidRDefault="008735AB" w:rsidP="00ED69BF">
      <w:pPr>
        <w:autoSpaceDE w:val="0"/>
        <w:autoSpaceDN w:val="0"/>
        <w:adjustRightInd w:val="0"/>
        <w:spacing w:after="0" w:line="240" w:lineRule="auto"/>
        <w:rPr>
          <w:rFonts w:ascii="Times New Roman" w:hAnsi="Times New Roman" w:cs="Times New Roman"/>
          <w:sz w:val="24"/>
          <w:szCs w:val="24"/>
        </w:rPr>
      </w:pPr>
      <w:proofErr w:type="gramStart"/>
      <w:r w:rsidRPr="00ED69BF">
        <w:rPr>
          <w:rFonts w:ascii="Times New Roman" w:hAnsi="Times New Roman" w:cs="Times New Roman"/>
          <w:sz w:val="24"/>
          <w:szCs w:val="24"/>
        </w:rPr>
        <w:t xml:space="preserve">Interactive comment on </w:t>
      </w:r>
      <w:proofErr w:type="spellStart"/>
      <w:r w:rsidRPr="00ED69BF">
        <w:rPr>
          <w:rFonts w:ascii="Times New Roman" w:hAnsi="Times New Roman" w:cs="Times New Roman"/>
          <w:sz w:val="24"/>
          <w:szCs w:val="24"/>
        </w:rPr>
        <w:t>Hydro</w:t>
      </w:r>
      <w:r w:rsidRPr="008735AB">
        <w:rPr>
          <w:rFonts w:ascii="Times New Roman" w:hAnsi="Times New Roman" w:cs="Times New Roman"/>
          <w:sz w:val="24"/>
          <w:szCs w:val="24"/>
        </w:rPr>
        <w:t>l</w:t>
      </w:r>
      <w:proofErr w:type="spellEnd"/>
      <w:r w:rsidRPr="008735AB">
        <w:rPr>
          <w:rFonts w:ascii="Times New Roman" w:hAnsi="Times New Roman" w:cs="Times New Roman"/>
          <w:sz w:val="24"/>
          <w:szCs w:val="24"/>
        </w:rPr>
        <w:t>.</w:t>
      </w:r>
      <w:proofErr w:type="gramEnd"/>
      <w:r w:rsidRPr="008735AB">
        <w:rPr>
          <w:rFonts w:ascii="Times New Roman" w:hAnsi="Times New Roman" w:cs="Times New Roman"/>
          <w:sz w:val="24"/>
          <w:szCs w:val="24"/>
        </w:rPr>
        <w:t xml:space="preserve"> Earth Syst.</w:t>
      </w:r>
      <w:r w:rsidR="00E310A7">
        <w:rPr>
          <w:rFonts w:ascii="Times New Roman" w:hAnsi="Times New Roman" w:cs="Times New Roman"/>
          <w:sz w:val="24"/>
          <w:szCs w:val="24"/>
        </w:rPr>
        <w:t xml:space="preserve"> Sci. Discuss., 11, 2515, 2014. </w:t>
      </w:r>
      <w:r w:rsidRPr="008735AB">
        <w:rPr>
          <w:rFonts w:ascii="Times New Roman" w:hAnsi="Times New Roman" w:cs="Times New Roman"/>
          <w:sz w:val="24"/>
          <w:szCs w:val="24"/>
        </w:rPr>
        <w:t>C1239</w:t>
      </w:r>
    </w:p>
    <w:p w:rsidR="008735AB" w:rsidRPr="008735AB" w:rsidRDefault="008735AB" w:rsidP="008735AB">
      <w:pPr>
        <w:spacing w:after="0" w:line="240" w:lineRule="auto"/>
        <w:rPr>
          <w:rFonts w:ascii="Times New Roman" w:hAnsi="Times New Roman" w:cs="Times New Roman"/>
          <w:sz w:val="24"/>
          <w:szCs w:val="24"/>
        </w:rPr>
      </w:pPr>
    </w:p>
    <w:p w:rsidR="008735AB" w:rsidRPr="008735AB" w:rsidRDefault="008735AB" w:rsidP="008735AB">
      <w:pPr>
        <w:spacing w:after="0" w:line="240" w:lineRule="auto"/>
        <w:rPr>
          <w:rFonts w:ascii="Times New Roman" w:hAnsi="Times New Roman" w:cs="Times New Roman"/>
          <w:sz w:val="24"/>
          <w:szCs w:val="24"/>
        </w:rPr>
      </w:pPr>
    </w:p>
    <w:p w:rsidR="008735AB" w:rsidRPr="008735AB" w:rsidRDefault="008735AB" w:rsidP="008735AB">
      <w:pPr>
        <w:spacing w:after="0" w:line="240" w:lineRule="auto"/>
        <w:rPr>
          <w:rFonts w:ascii="Times New Roman" w:hAnsi="Times New Roman" w:cs="Times New Roman"/>
          <w:sz w:val="24"/>
          <w:szCs w:val="24"/>
        </w:rPr>
      </w:pPr>
    </w:p>
    <w:sectPr w:rsidR="008735AB" w:rsidRPr="008735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A33C72"/>
    <w:multiLevelType w:val="multilevel"/>
    <w:tmpl w:val="3FBC6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5AB"/>
    <w:rsid w:val="00007BD5"/>
    <w:rsid w:val="00045728"/>
    <w:rsid w:val="00045A49"/>
    <w:rsid w:val="000713A5"/>
    <w:rsid w:val="000C677F"/>
    <w:rsid w:val="000D4D71"/>
    <w:rsid w:val="000F4528"/>
    <w:rsid w:val="001E543F"/>
    <w:rsid w:val="00230657"/>
    <w:rsid w:val="00272D35"/>
    <w:rsid w:val="00277A40"/>
    <w:rsid w:val="00285B9B"/>
    <w:rsid w:val="003355D7"/>
    <w:rsid w:val="0039672E"/>
    <w:rsid w:val="003E291D"/>
    <w:rsid w:val="003E6011"/>
    <w:rsid w:val="003E6E38"/>
    <w:rsid w:val="004379F9"/>
    <w:rsid w:val="00541E6B"/>
    <w:rsid w:val="005D5743"/>
    <w:rsid w:val="005E01D1"/>
    <w:rsid w:val="005F04E4"/>
    <w:rsid w:val="005F1938"/>
    <w:rsid w:val="005F3625"/>
    <w:rsid w:val="00693274"/>
    <w:rsid w:val="00705CE6"/>
    <w:rsid w:val="00733221"/>
    <w:rsid w:val="007426C6"/>
    <w:rsid w:val="007D07B4"/>
    <w:rsid w:val="0082244B"/>
    <w:rsid w:val="00825596"/>
    <w:rsid w:val="008469BA"/>
    <w:rsid w:val="008651F5"/>
    <w:rsid w:val="008735AB"/>
    <w:rsid w:val="008840F6"/>
    <w:rsid w:val="008C28BE"/>
    <w:rsid w:val="008F3D44"/>
    <w:rsid w:val="00905E9D"/>
    <w:rsid w:val="009A45E0"/>
    <w:rsid w:val="009C496A"/>
    <w:rsid w:val="009E204B"/>
    <w:rsid w:val="009F7C9D"/>
    <w:rsid w:val="00A029FC"/>
    <w:rsid w:val="00AA136D"/>
    <w:rsid w:val="00AA77EC"/>
    <w:rsid w:val="00AC0BE2"/>
    <w:rsid w:val="00AD6468"/>
    <w:rsid w:val="00B262B0"/>
    <w:rsid w:val="00C9159F"/>
    <w:rsid w:val="00CA0811"/>
    <w:rsid w:val="00D047F9"/>
    <w:rsid w:val="00D625FF"/>
    <w:rsid w:val="00D720E2"/>
    <w:rsid w:val="00DC3E9E"/>
    <w:rsid w:val="00E310A7"/>
    <w:rsid w:val="00E31A0F"/>
    <w:rsid w:val="00E67E75"/>
    <w:rsid w:val="00E956D9"/>
    <w:rsid w:val="00EB1005"/>
    <w:rsid w:val="00EB1698"/>
    <w:rsid w:val="00EB54DF"/>
    <w:rsid w:val="00ED69BF"/>
    <w:rsid w:val="00EF034B"/>
    <w:rsid w:val="00F036D1"/>
    <w:rsid w:val="00F179DF"/>
    <w:rsid w:val="00F778C0"/>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C67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MY"/>
    </w:rPr>
  </w:style>
  <w:style w:type="paragraph" w:styleId="Heading2">
    <w:name w:val="heading 2"/>
    <w:basedOn w:val="Normal"/>
    <w:next w:val="Normal"/>
    <w:link w:val="Heading2Char"/>
    <w:uiPriority w:val="9"/>
    <w:unhideWhenUsed/>
    <w:qFormat/>
    <w:rsid w:val="008F3D4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C0BE2"/>
    <w:rPr>
      <w:i/>
      <w:iCs/>
    </w:rPr>
  </w:style>
  <w:style w:type="character" w:customStyle="1" w:styleId="Heading1Char">
    <w:name w:val="Heading 1 Char"/>
    <w:basedOn w:val="DefaultParagraphFont"/>
    <w:link w:val="Heading1"/>
    <w:uiPriority w:val="9"/>
    <w:rsid w:val="000C677F"/>
    <w:rPr>
      <w:rFonts w:ascii="Times New Roman" w:eastAsia="Times New Roman" w:hAnsi="Times New Roman" w:cs="Times New Roman"/>
      <w:b/>
      <w:bCs/>
      <w:kern w:val="36"/>
      <w:sz w:val="48"/>
      <w:szCs w:val="48"/>
      <w:lang w:eastAsia="en-MY"/>
    </w:rPr>
  </w:style>
  <w:style w:type="character" w:customStyle="1" w:styleId="addmd">
    <w:name w:val="addmd"/>
    <w:basedOn w:val="DefaultParagraphFont"/>
    <w:rsid w:val="000C677F"/>
  </w:style>
  <w:style w:type="character" w:customStyle="1" w:styleId="Heading2Char">
    <w:name w:val="Heading 2 Char"/>
    <w:basedOn w:val="DefaultParagraphFont"/>
    <w:link w:val="Heading2"/>
    <w:uiPriority w:val="9"/>
    <w:rsid w:val="008F3D44"/>
    <w:rPr>
      <w:rFonts w:asciiTheme="majorHAnsi" w:eastAsiaTheme="majorEastAsia" w:hAnsiTheme="majorHAnsi" w:cstheme="majorBidi"/>
      <w:b/>
      <w:bCs/>
      <w:color w:val="4F81BD" w:themeColor="accent1"/>
      <w:sz w:val="26"/>
      <w:szCs w:val="26"/>
    </w:rPr>
  </w:style>
  <w:style w:type="character" w:customStyle="1" w:styleId="maintitle">
    <w:name w:val="maintitle"/>
    <w:basedOn w:val="DefaultParagraphFont"/>
    <w:rsid w:val="008F3D44"/>
  </w:style>
  <w:style w:type="character" w:styleId="Hyperlink">
    <w:name w:val="Hyperlink"/>
    <w:rsid w:val="001E543F"/>
    <w:rPr>
      <w:color w:val="0000FF"/>
      <w:u w:val="single"/>
    </w:rPr>
  </w:style>
  <w:style w:type="paragraph" w:styleId="NormalWeb">
    <w:name w:val="Normal (Web)"/>
    <w:basedOn w:val="Normal"/>
    <w:rsid w:val="001E543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t">
    <w:name w:val="st"/>
    <w:rsid w:val="001E543F"/>
  </w:style>
  <w:style w:type="character" w:customStyle="1" w:styleId="shortened-text">
    <w:name w:val="shortened-text"/>
    <w:basedOn w:val="DefaultParagraphFont"/>
    <w:rsid w:val="000F45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C67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MY"/>
    </w:rPr>
  </w:style>
  <w:style w:type="paragraph" w:styleId="Heading2">
    <w:name w:val="heading 2"/>
    <w:basedOn w:val="Normal"/>
    <w:next w:val="Normal"/>
    <w:link w:val="Heading2Char"/>
    <w:uiPriority w:val="9"/>
    <w:unhideWhenUsed/>
    <w:qFormat/>
    <w:rsid w:val="008F3D4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C0BE2"/>
    <w:rPr>
      <w:i/>
      <w:iCs/>
    </w:rPr>
  </w:style>
  <w:style w:type="character" w:customStyle="1" w:styleId="Heading1Char">
    <w:name w:val="Heading 1 Char"/>
    <w:basedOn w:val="DefaultParagraphFont"/>
    <w:link w:val="Heading1"/>
    <w:uiPriority w:val="9"/>
    <w:rsid w:val="000C677F"/>
    <w:rPr>
      <w:rFonts w:ascii="Times New Roman" w:eastAsia="Times New Roman" w:hAnsi="Times New Roman" w:cs="Times New Roman"/>
      <w:b/>
      <w:bCs/>
      <w:kern w:val="36"/>
      <w:sz w:val="48"/>
      <w:szCs w:val="48"/>
      <w:lang w:eastAsia="en-MY"/>
    </w:rPr>
  </w:style>
  <w:style w:type="character" w:customStyle="1" w:styleId="addmd">
    <w:name w:val="addmd"/>
    <w:basedOn w:val="DefaultParagraphFont"/>
    <w:rsid w:val="000C677F"/>
  </w:style>
  <w:style w:type="character" w:customStyle="1" w:styleId="Heading2Char">
    <w:name w:val="Heading 2 Char"/>
    <w:basedOn w:val="DefaultParagraphFont"/>
    <w:link w:val="Heading2"/>
    <w:uiPriority w:val="9"/>
    <w:rsid w:val="008F3D44"/>
    <w:rPr>
      <w:rFonts w:asciiTheme="majorHAnsi" w:eastAsiaTheme="majorEastAsia" w:hAnsiTheme="majorHAnsi" w:cstheme="majorBidi"/>
      <w:b/>
      <w:bCs/>
      <w:color w:val="4F81BD" w:themeColor="accent1"/>
      <w:sz w:val="26"/>
      <w:szCs w:val="26"/>
    </w:rPr>
  </w:style>
  <w:style w:type="character" w:customStyle="1" w:styleId="maintitle">
    <w:name w:val="maintitle"/>
    <w:basedOn w:val="DefaultParagraphFont"/>
    <w:rsid w:val="008F3D44"/>
  </w:style>
  <w:style w:type="character" w:styleId="Hyperlink">
    <w:name w:val="Hyperlink"/>
    <w:rsid w:val="001E543F"/>
    <w:rPr>
      <w:color w:val="0000FF"/>
      <w:u w:val="single"/>
    </w:rPr>
  </w:style>
  <w:style w:type="paragraph" w:styleId="NormalWeb">
    <w:name w:val="Normal (Web)"/>
    <w:basedOn w:val="Normal"/>
    <w:rsid w:val="001E543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t">
    <w:name w:val="st"/>
    <w:rsid w:val="001E543F"/>
  </w:style>
  <w:style w:type="character" w:customStyle="1" w:styleId="shortened-text">
    <w:name w:val="shortened-text"/>
    <w:basedOn w:val="DefaultParagraphFont"/>
    <w:rsid w:val="000F45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269655">
      <w:bodyDiv w:val="1"/>
      <w:marLeft w:val="0"/>
      <w:marRight w:val="0"/>
      <w:marTop w:val="0"/>
      <w:marBottom w:val="0"/>
      <w:divBdr>
        <w:top w:val="none" w:sz="0" w:space="0" w:color="auto"/>
        <w:left w:val="none" w:sz="0" w:space="0" w:color="auto"/>
        <w:bottom w:val="none" w:sz="0" w:space="0" w:color="auto"/>
        <w:right w:val="none" w:sz="0" w:space="0" w:color="auto"/>
      </w:divBdr>
    </w:div>
    <w:div w:id="1528565137">
      <w:bodyDiv w:val="1"/>
      <w:marLeft w:val="0"/>
      <w:marRight w:val="0"/>
      <w:marTop w:val="0"/>
      <w:marBottom w:val="0"/>
      <w:divBdr>
        <w:top w:val="none" w:sz="0" w:space="0" w:color="auto"/>
        <w:left w:val="none" w:sz="0" w:space="0" w:color="auto"/>
        <w:bottom w:val="none" w:sz="0" w:space="0" w:color="auto"/>
        <w:right w:val="none" w:sz="0" w:space="0" w:color="auto"/>
      </w:divBdr>
    </w:div>
    <w:div w:id="1724020448">
      <w:bodyDiv w:val="1"/>
      <w:marLeft w:val="0"/>
      <w:marRight w:val="0"/>
      <w:marTop w:val="0"/>
      <w:marBottom w:val="0"/>
      <w:divBdr>
        <w:top w:val="none" w:sz="0" w:space="0" w:color="auto"/>
        <w:left w:val="none" w:sz="0" w:space="0" w:color="auto"/>
        <w:bottom w:val="none" w:sz="0" w:space="0" w:color="auto"/>
        <w:right w:val="none" w:sz="0" w:space="0" w:color="auto"/>
      </w:divBdr>
    </w:div>
    <w:div w:id="175022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412</TotalTime>
  <Pages>4</Pages>
  <Words>1906</Words>
  <Characters>10870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PRO</cp:lastModifiedBy>
  <cp:revision>36</cp:revision>
  <dcterms:created xsi:type="dcterms:W3CDTF">2014-05-06T01:00:00Z</dcterms:created>
  <dcterms:modified xsi:type="dcterms:W3CDTF">2014-05-08T00:41:00Z</dcterms:modified>
</cp:coreProperties>
</file>